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AC" w:rsidRPr="00F718A4" w:rsidRDefault="000E03AC" w:rsidP="00F52F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718A4">
        <w:rPr>
          <w:rFonts w:ascii="Times New Roman" w:hAnsi="Times New Roman" w:cs="Times New Roman"/>
          <w:b/>
          <w:bCs/>
          <w:color w:val="auto"/>
        </w:rPr>
        <w:t>KONKURSY PRZEDMIOTOWE MKO</w:t>
      </w:r>
    </w:p>
    <w:p w:rsidR="000E03AC" w:rsidRPr="00F718A4" w:rsidRDefault="000E03AC" w:rsidP="00F52F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718A4">
        <w:rPr>
          <w:rFonts w:ascii="Times New Roman" w:hAnsi="Times New Roman" w:cs="Times New Roman"/>
          <w:b/>
          <w:bCs/>
          <w:color w:val="auto"/>
        </w:rPr>
        <w:t>DLA UCZNIÓW WOJEWÓDZTWA MAZOWIECKIEGO</w:t>
      </w:r>
    </w:p>
    <w:p w:rsidR="00D62BFF" w:rsidRPr="00F718A4" w:rsidRDefault="00165A2F" w:rsidP="00AB00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718A4">
        <w:rPr>
          <w:rFonts w:ascii="Times New Roman" w:hAnsi="Times New Roman" w:cs="Times New Roman"/>
          <w:b/>
          <w:bCs/>
          <w:color w:val="auto"/>
        </w:rPr>
        <w:t>W ROKU SZKOLNYM 2018/2019</w:t>
      </w:r>
    </w:p>
    <w:p w:rsidR="00A52CCE" w:rsidRPr="00F718A4" w:rsidRDefault="00A52CCE" w:rsidP="00F52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MERYTORYCZNY </w:t>
      </w:r>
      <w:r w:rsidR="00CC45FA" w:rsidRPr="00F718A4">
        <w:rPr>
          <w:rFonts w:ascii="Times New Roman" w:eastAsia="Times New Roman" w:hAnsi="Times New Roman" w:cs="Times New Roman"/>
          <w:b/>
          <w:sz w:val="24"/>
          <w:szCs w:val="24"/>
        </w:rPr>
        <w:t>PRZEDMIOTOWEGO</w:t>
      </w:r>
    </w:p>
    <w:p w:rsidR="00A52CCE" w:rsidRPr="00F718A4" w:rsidRDefault="00A52CCE" w:rsidP="00F52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KONKURSU </w:t>
      </w:r>
      <w:r w:rsidR="000E03AC" w:rsidRPr="00F718A4">
        <w:rPr>
          <w:rFonts w:ascii="Times New Roman" w:eastAsia="Times New Roman" w:hAnsi="Times New Roman" w:cs="Times New Roman"/>
          <w:b/>
          <w:sz w:val="24"/>
          <w:szCs w:val="24"/>
        </w:rPr>
        <w:t>POLONISTYCZNEGO</w:t>
      </w:r>
      <w:r w:rsidRPr="00F718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3AC" w:rsidRPr="00F718A4">
        <w:rPr>
          <w:rFonts w:ascii="Times New Roman" w:eastAsia="Times New Roman" w:hAnsi="Times New Roman" w:cs="Times New Roman"/>
          <w:b/>
          <w:sz w:val="24"/>
          <w:szCs w:val="24"/>
        </w:rPr>
        <w:t xml:space="preserve">DLA UCZNIÓW </w:t>
      </w:r>
      <w:r w:rsidR="00B2503C" w:rsidRPr="00F718A4">
        <w:rPr>
          <w:rFonts w:ascii="Times New Roman" w:eastAsia="Times New Roman" w:hAnsi="Times New Roman" w:cs="Times New Roman"/>
          <w:b/>
          <w:sz w:val="24"/>
          <w:szCs w:val="24"/>
        </w:rPr>
        <w:t>SZKÓ</w:t>
      </w:r>
      <w:r w:rsidR="0010760D" w:rsidRPr="00F718A4">
        <w:rPr>
          <w:rFonts w:ascii="Times New Roman" w:eastAsia="Times New Roman" w:hAnsi="Times New Roman" w:cs="Times New Roman"/>
          <w:b/>
          <w:sz w:val="24"/>
          <w:szCs w:val="24"/>
        </w:rPr>
        <w:t xml:space="preserve">Ł PODSTAWOWYCH </w:t>
      </w:r>
    </w:p>
    <w:p w:rsidR="00A52CCE" w:rsidRPr="00F718A4" w:rsidRDefault="00A52CCE" w:rsidP="00AC676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CCE" w:rsidRPr="00F718A4" w:rsidRDefault="0071548B" w:rsidP="00AC676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F718A4">
        <w:rPr>
          <w:rFonts w:ascii="Times New Roman" w:hAnsi="Times New Roman" w:cs="Times New Roman"/>
          <w:b/>
          <w:color w:val="auto"/>
        </w:rPr>
        <w:t>I. CELE KONKURSU</w:t>
      </w:r>
    </w:p>
    <w:p w:rsidR="00F07078" w:rsidRPr="00F718A4" w:rsidRDefault="00F07078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kształcenie umiejętności samodzielnego zdobywania wiedzy  </w:t>
      </w:r>
      <w:r w:rsidR="00741F33" w:rsidRPr="00F718A4">
        <w:rPr>
          <w:rFonts w:ascii="Times New Roman" w:hAnsi="Times New Roman" w:cs="Times New Roman"/>
          <w:sz w:val="24"/>
          <w:szCs w:val="24"/>
        </w:rPr>
        <w:t>polonistycznej</w:t>
      </w:r>
      <w:r w:rsidRPr="00F718A4">
        <w:rPr>
          <w:rFonts w:ascii="Times New Roman" w:hAnsi="Times New Roman" w:cs="Times New Roman"/>
          <w:sz w:val="24"/>
          <w:szCs w:val="24"/>
        </w:rPr>
        <w:t>,</w:t>
      </w:r>
    </w:p>
    <w:p w:rsidR="00F07078" w:rsidRPr="00F718A4" w:rsidRDefault="00F07078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kształcenie wykorzystania wiedzy</w:t>
      </w:r>
      <w:r w:rsidR="00741F33" w:rsidRPr="00F718A4">
        <w:rPr>
          <w:rFonts w:ascii="Times New Roman" w:hAnsi="Times New Roman" w:cs="Times New Roman"/>
          <w:sz w:val="24"/>
          <w:szCs w:val="24"/>
        </w:rPr>
        <w:t xml:space="preserve"> polonistycznej</w:t>
      </w:r>
      <w:r w:rsidRPr="00F718A4">
        <w:rPr>
          <w:rFonts w:ascii="Times New Roman" w:hAnsi="Times New Roman" w:cs="Times New Roman"/>
          <w:sz w:val="24"/>
          <w:szCs w:val="24"/>
        </w:rPr>
        <w:t xml:space="preserve">  w praktyce,</w:t>
      </w:r>
    </w:p>
    <w:p w:rsidR="00F07078" w:rsidRPr="00F718A4" w:rsidRDefault="00186163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rozwiązywanie </w:t>
      </w:r>
      <w:r w:rsidR="00F07078" w:rsidRPr="00F718A4">
        <w:rPr>
          <w:rFonts w:ascii="Times New Roman" w:hAnsi="Times New Roman" w:cs="Times New Roman"/>
          <w:sz w:val="24"/>
          <w:szCs w:val="24"/>
        </w:rPr>
        <w:t>problemów o charakterze naukowym w zakresie wiedzy</w:t>
      </w:r>
      <w:r w:rsidR="00741F33" w:rsidRPr="00F718A4">
        <w:rPr>
          <w:rFonts w:ascii="Times New Roman" w:hAnsi="Times New Roman" w:cs="Times New Roman"/>
          <w:sz w:val="24"/>
          <w:szCs w:val="24"/>
        </w:rPr>
        <w:t xml:space="preserve"> polonistycznej</w:t>
      </w:r>
      <w:r w:rsidR="00F07078" w:rsidRPr="00F718A4">
        <w:rPr>
          <w:rFonts w:ascii="Times New Roman" w:hAnsi="Times New Roman" w:cs="Times New Roman"/>
          <w:sz w:val="24"/>
          <w:szCs w:val="24"/>
        </w:rPr>
        <w:t>,</w:t>
      </w:r>
    </w:p>
    <w:p w:rsidR="00F07078" w:rsidRPr="00F718A4" w:rsidRDefault="00F07078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rozbudzanie ciekawości poznawczej  i motywacji do dalszego uczenia się,</w:t>
      </w:r>
    </w:p>
    <w:p w:rsidR="00A52CCE" w:rsidRPr="00F718A4" w:rsidRDefault="00A52CCE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>poszerzanie wiedzy uczniów z zakresu odbioru i interpretacji tekstów kultury,</w:t>
      </w:r>
    </w:p>
    <w:p w:rsidR="00A52CCE" w:rsidRPr="00F718A4" w:rsidRDefault="00A52CCE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pogłębienie refleksji uczniów o dziele sztuki (w tym literackim) i przygotowanie </w:t>
      </w:r>
      <w:r w:rsidRPr="00F718A4">
        <w:rPr>
          <w:rFonts w:ascii="Times New Roman" w:eastAsia="Calibri" w:hAnsi="Times New Roman" w:cs="Times New Roman"/>
          <w:sz w:val="24"/>
          <w:szCs w:val="24"/>
        </w:rPr>
        <w:br/>
        <w:t>ich do pełnego i głębokiego uczestnictwa w kulturze,</w:t>
      </w:r>
    </w:p>
    <w:p w:rsidR="00A52CCE" w:rsidRPr="00F718A4" w:rsidRDefault="00A52CCE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>przygotowanie uczniów do samodzielnego, krytycznego myślenia i interpretowania różnych dzieł w oparciu o przesłanki w nich zawarte,</w:t>
      </w:r>
    </w:p>
    <w:p w:rsidR="00A52CCE" w:rsidRPr="00F718A4" w:rsidRDefault="00A52CCE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>podnoszenie poziomu świadomości językowej, funkc</w:t>
      </w:r>
      <w:r w:rsidR="000E03AC" w:rsidRPr="00F718A4">
        <w:rPr>
          <w:rFonts w:ascii="Times New Roman" w:eastAsia="Calibri" w:hAnsi="Times New Roman" w:cs="Times New Roman"/>
          <w:sz w:val="24"/>
          <w:szCs w:val="24"/>
        </w:rPr>
        <w:t xml:space="preserve">jonalnego wykorzystania wiedzy </w:t>
      </w:r>
      <w:r w:rsidRPr="00F718A4">
        <w:rPr>
          <w:rFonts w:ascii="Times New Roman" w:eastAsia="Calibri" w:hAnsi="Times New Roman" w:cs="Times New Roman"/>
          <w:sz w:val="24"/>
          <w:szCs w:val="24"/>
        </w:rPr>
        <w:t>o języku i zróżnicowaniu stylistycznym polszczyzny,</w:t>
      </w:r>
    </w:p>
    <w:p w:rsidR="00A52CCE" w:rsidRPr="00F718A4" w:rsidRDefault="00A52CCE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>podnoszenie poziomu kompetencji w zakresie tworzenia własnych tekstów,</w:t>
      </w:r>
    </w:p>
    <w:p w:rsidR="00A52CCE" w:rsidRPr="00F718A4" w:rsidRDefault="00A52CCE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>kształtowanie postawy szacunku wobec dziedzictwa narodowego i światowego,</w:t>
      </w:r>
    </w:p>
    <w:p w:rsidR="00A52CCE" w:rsidRPr="00F718A4" w:rsidRDefault="00A52CCE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>przygotowanie do dojrzałej i samodzielnej oceny tekstów kultury (w tym kultury popularnej) pod względem estetycznym i etycznym,</w:t>
      </w:r>
    </w:p>
    <w:p w:rsidR="00CA233F" w:rsidRPr="00F718A4" w:rsidRDefault="00A52CCE" w:rsidP="00067E0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promowanie szerokich zainteresowań humanistycznych i wybitnych uzdolnień młodzieży. </w:t>
      </w:r>
    </w:p>
    <w:p w:rsidR="00CA233F" w:rsidRPr="00F718A4" w:rsidRDefault="00CA233F" w:rsidP="003D5505">
      <w:pPr>
        <w:pStyle w:val="Akapitzlist"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E42" w:rsidRPr="00F718A4" w:rsidRDefault="00AB165D" w:rsidP="009C5BD7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F718A4">
        <w:rPr>
          <w:rFonts w:ascii="Times New Roman" w:hAnsi="Times New Roman" w:cs="Times New Roman"/>
          <w:b/>
          <w:bCs/>
          <w:sz w:val="24"/>
          <w:szCs w:val="24"/>
          <w:lang w:bidi="he-IL"/>
        </w:rPr>
        <w:t>II</w:t>
      </w:r>
      <w:r w:rsidR="008C4726" w:rsidRPr="00F718A4">
        <w:rPr>
          <w:rFonts w:ascii="Times New Roman" w:hAnsi="Times New Roman" w:cs="Times New Roman"/>
          <w:b/>
          <w:bCs/>
          <w:sz w:val="24"/>
          <w:szCs w:val="24"/>
          <w:lang w:bidi="he-IL"/>
        </w:rPr>
        <w:t>.</w:t>
      </w:r>
      <w:r w:rsidRPr="00F718A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WYMAGANIA KONKURSU</w:t>
      </w:r>
      <w:r w:rsidR="00BF7E42" w:rsidRPr="00F718A4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</w:p>
    <w:p w:rsidR="00CF7A0F" w:rsidRDefault="005E3A2D" w:rsidP="00107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F718A4">
        <w:rPr>
          <w:rFonts w:ascii="Times New Roman" w:hAnsi="Times New Roman" w:cs="Times New Roman"/>
          <w:bCs/>
          <w:sz w:val="24"/>
          <w:szCs w:val="24"/>
          <w:lang w:bidi="he-IL"/>
        </w:rPr>
        <w:t>K</w:t>
      </w:r>
      <w:r w:rsidR="00BF7E42" w:rsidRPr="00F718A4">
        <w:rPr>
          <w:rFonts w:ascii="Times New Roman" w:hAnsi="Times New Roman" w:cs="Times New Roman"/>
          <w:bCs/>
          <w:sz w:val="24"/>
          <w:szCs w:val="24"/>
          <w:lang w:bidi="he-IL"/>
        </w:rPr>
        <w:t>onkurs polonistyczny obejmuje i poszerza treści podstaw</w:t>
      </w:r>
      <w:r w:rsidR="0010760D" w:rsidRPr="00F718A4">
        <w:rPr>
          <w:rFonts w:ascii="Times New Roman" w:hAnsi="Times New Roman" w:cs="Times New Roman"/>
          <w:bCs/>
          <w:sz w:val="24"/>
          <w:szCs w:val="24"/>
          <w:lang w:bidi="he-IL"/>
        </w:rPr>
        <w:t>y programowej</w:t>
      </w:r>
      <w:r w:rsidR="00BF7E42" w:rsidRPr="00F718A4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kształcenia ogólnego z języka polskiego</w:t>
      </w:r>
      <w:r w:rsidR="00CF7A0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w oparciu o:</w:t>
      </w:r>
    </w:p>
    <w:p w:rsidR="00BF7E42" w:rsidRDefault="000C1238" w:rsidP="00CF7A0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lang w:bidi="he-IL"/>
        </w:rPr>
      </w:pPr>
      <w:r w:rsidRPr="00CF7A0F">
        <w:rPr>
          <w:rFonts w:ascii="Times New Roman" w:hAnsi="Times New Roman" w:cs="Times New Roman"/>
          <w:i/>
          <w:iCs/>
          <w:lang w:bidi="he-IL"/>
        </w:rPr>
        <w:t>Rozporządzenie</w:t>
      </w:r>
      <w:r w:rsidR="00BF7E42" w:rsidRPr="00CF7A0F">
        <w:rPr>
          <w:rFonts w:ascii="Times New Roman" w:hAnsi="Times New Roman" w:cs="Times New Roman"/>
          <w:i/>
          <w:iCs/>
          <w:lang w:bidi="he-IL"/>
        </w:rPr>
        <w:t xml:space="preserve"> Ministra Edukacji Narodowej z dnia 14 lutego 2017 </w:t>
      </w:r>
      <w:r w:rsidR="00BF7E42" w:rsidRPr="00CF7A0F">
        <w:rPr>
          <w:rFonts w:ascii="Times New Roman" w:hAnsi="Times New Roman" w:cs="Times New Roman"/>
          <w:lang w:bidi="he-IL"/>
        </w:rPr>
        <w:t xml:space="preserve">r. </w:t>
      </w:r>
      <w:r w:rsidR="00BF7E42" w:rsidRPr="00CF7A0F">
        <w:rPr>
          <w:rFonts w:ascii="Times New Roman" w:hAnsi="Times New Roman" w:cs="Times New Roman"/>
          <w:i/>
          <w:iCs/>
          <w:lang w:bidi="he-IL"/>
        </w:rPr>
        <w:t>w sprawie podstawy programowej wychowania przedszkolnego oraz podstawy programowej kształcenia ogól</w:t>
      </w:r>
      <w:r w:rsidRPr="00CF7A0F">
        <w:rPr>
          <w:rFonts w:ascii="Times New Roman" w:hAnsi="Times New Roman" w:cs="Times New Roman"/>
          <w:i/>
          <w:iCs/>
          <w:lang w:bidi="he-IL"/>
        </w:rPr>
        <w:t xml:space="preserve">nego </w:t>
      </w:r>
      <w:r w:rsidR="00CF7A0F" w:rsidRPr="00CF7A0F">
        <w:rPr>
          <w:rFonts w:ascii="Times New Roman" w:hAnsi="Times New Roman" w:cs="Times New Roman"/>
          <w:i/>
          <w:iCs/>
          <w:lang w:bidi="he-IL"/>
        </w:rPr>
        <w:br/>
      </w:r>
      <w:r w:rsidRPr="00CF7A0F">
        <w:rPr>
          <w:rFonts w:ascii="Times New Roman" w:hAnsi="Times New Roman" w:cs="Times New Roman"/>
          <w:i/>
          <w:iCs/>
          <w:lang w:bidi="he-IL"/>
        </w:rPr>
        <w:t>dla szkoły podstawowej […]</w:t>
      </w:r>
      <w:r w:rsidR="004119AF" w:rsidRPr="00CF7A0F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CF7A0F">
        <w:rPr>
          <w:rFonts w:ascii="Times New Roman" w:hAnsi="Times New Roman" w:cs="Times New Roman"/>
          <w:lang w:bidi="he-IL"/>
        </w:rPr>
        <w:t>(Dz.</w:t>
      </w:r>
      <w:r w:rsidR="00BF7E42" w:rsidRPr="00CF7A0F">
        <w:rPr>
          <w:rFonts w:ascii="Times New Roman" w:hAnsi="Times New Roman" w:cs="Times New Roman"/>
          <w:lang w:bidi="he-IL"/>
        </w:rPr>
        <w:t>U. z 24 lutego 2017 r., poz. 356)</w:t>
      </w:r>
      <w:r w:rsidR="007C2BA7" w:rsidRPr="00CF7A0F">
        <w:rPr>
          <w:rFonts w:ascii="Times New Roman" w:hAnsi="Times New Roman" w:cs="Times New Roman"/>
          <w:lang w:bidi="he-IL"/>
        </w:rPr>
        <w:t>;</w:t>
      </w:r>
    </w:p>
    <w:p w:rsidR="0010760D" w:rsidRDefault="00CF7A0F" w:rsidP="00CF7A0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i/>
          <w:iCs/>
          <w:lang w:bidi="he-IL"/>
        </w:rPr>
      </w:pPr>
      <w:r w:rsidRPr="00CF7A0F">
        <w:rPr>
          <w:rFonts w:ascii="Times New Roman" w:hAnsi="Times New Roman" w:cs="Times New Roman"/>
          <w:i/>
          <w:iCs/>
          <w:lang w:bidi="he-IL"/>
        </w:rPr>
        <w:t>Rozporządzenie Ministra Edukacji Narodowej z 27 sierpnia 2012 r. w sprawie podstawy programowej wychowania przedszkolnego oraz kształcenia ogólnego w poszczególnych typach szkół (Dz. U. z 30 sierpnia 2012 r. poz. 977</w:t>
      </w:r>
      <w:r w:rsidR="004D5919">
        <w:rPr>
          <w:rFonts w:ascii="Times New Roman" w:hAnsi="Times New Roman" w:cs="Times New Roman"/>
          <w:i/>
          <w:iCs/>
          <w:lang w:bidi="he-IL"/>
        </w:rPr>
        <w:t xml:space="preserve"> ze zm.</w:t>
      </w:r>
      <w:bookmarkStart w:id="0" w:name="_GoBack"/>
      <w:bookmarkEnd w:id="0"/>
      <w:r w:rsidRPr="00CF7A0F">
        <w:rPr>
          <w:rFonts w:ascii="Times New Roman" w:hAnsi="Times New Roman" w:cs="Times New Roman"/>
          <w:i/>
          <w:iCs/>
          <w:lang w:bidi="he-IL"/>
        </w:rPr>
        <w:t>).</w:t>
      </w:r>
    </w:p>
    <w:p w:rsidR="00CF7A0F" w:rsidRPr="00CF7A0F" w:rsidRDefault="00CF7A0F" w:rsidP="00CF7A0F">
      <w:pPr>
        <w:spacing w:after="0"/>
        <w:ind w:left="420"/>
        <w:jc w:val="both"/>
        <w:rPr>
          <w:rFonts w:ascii="Times New Roman" w:hAnsi="Times New Roman" w:cs="Times New Roman"/>
          <w:i/>
          <w:iCs/>
          <w:lang w:bidi="he-IL"/>
        </w:rPr>
      </w:pPr>
    </w:p>
    <w:p w:rsidR="00B65E21" w:rsidRPr="00F718A4" w:rsidRDefault="00B65E21" w:rsidP="003D550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718A4">
        <w:rPr>
          <w:rFonts w:ascii="Times New Roman" w:hAnsi="Times New Roman"/>
          <w:b/>
          <w:sz w:val="24"/>
          <w:szCs w:val="24"/>
        </w:rPr>
        <w:t xml:space="preserve">Wymagania ogólne </w:t>
      </w:r>
      <w:r w:rsidR="00BA0C4D" w:rsidRPr="00F718A4">
        <w:rPr>
          <w:rFonts w:ascii="Times New Roman" w:hAnsi="Times New Roman"/>
          <w:b/>
          <w:sz w:val="24"/>
          <w:szCs w:val="24"/>
        </w:rPr>
        <w:t xml:space="preserve">konkursu </w:t>
      </w:r>
      <w:r w:rsidRPr="00F718A4">
        <w:rPr>
          <w:rFonts w:ascii="Times New Roman" w:hAnsi="Times New Roman"/>
          <w:b/>
          <w:sz w:val="24"/>
          <w:szCs w:val="24"/>
        </w:rPr>
        <w:t xml:space="preserve">obejmują </w:t>
      </w:r>
      <w:r w:rsidRPr="00F718A4">
        <w:rPr>
          <w:rFonts w:ascii="Times New Roman" w:hAnsi="Times New Roman"/>
          <w:sz w:val="24"/>
          <w:szCs w:val="24"/>
        </w:rPr>
        <w:t xml:space="preserve">wiadomości i umiejętności zawarte </w:t>
      </w:r>
      <w:r w:rsidR="00BA0C4D" w:rsidRPr="00F718A4">
        <w:rPr>
          <w:rFonts w:ascii="Times New Roman" w:hAnsi="Times New Roman"/>
          <w:sz w:val="24"/>
          <w:szCs w:val="24"/>
        </w:rPr>
        <w:br/>
        <w:t xml:space="preserve">w </w:t>
      </w:r>
      <w:r w:rsidRPr="00F718A4">
        <w:rPr>
          <w:rFonts w:ascii="Times New Roman" w:hAnsi="Times New Roman"/>
          <w:sz w:val="24"/>
          <w:szCs w:val="24"/>
        </w:rPr>
        <w:t>wymaganiach ogólnych podstawy programowej kształcenia ogólnego, w części doty</w:t>
      </w:r>
      <w:r w:rsidR="00BA0C4D" w:rsidRPr="00F718A4">
        <w:rPr>
          <w:rFonts w:ascii="Times New Roman" w:hAnsi="Times New Roman"/>
          <w:sz w:val="24"/>
          <w:szCs w:val="24"/>
        </w:rPr>
        <w:t xml:space="preserve">czącej przedmiotu język polski </w:t>
      </w:r>
      <w:r w:rsidRPr="00F718A4">
        <w:rPr>
          <w:rFonts w:ascii="Times New Roman" w:hAnsi="Times New Roman"/>
          <w:sz w:val="24"/>
          <w:szCs w:val="24"/>
        </w:rPr>
        <w:t>w II etapie edukacyjny</w:t>
      </w:r>
      <w:r w:rsidR="0010760D" w:rsidRPr="00F718A4">
        <w:rPr>
          <w:rFonts w:ascii="Times New Roman" w:hAnsi="Times New Roman"/>
          <w:sz w:val="24"/>
          <w:szCs w:val="24"/>
        </w:rPr>
        <w:t>m (klasy IV-VIII)</w:t>
      </w:r>
      <w:r w:rsidRPr="00F718A4">
        <w:rPr>
          <w:rFonts w:ascii="Times New Roman" w:hAnsi="Times New Roman"/>
          <w:sz w:val="24"/>
          <w:szCs w:val="24"/>
        </w:rPr>
        <w:t>, a także</w:t>
      </w:r>
      <w:r w:rsidRPr="00F718A4">
        <w:rPr>
          <w:rFonts w:ascii="Times New Roman" w:hAnsi="Times New Roman"/>
          <w:b/>
          <w:sz w:val="24"/>
          <w:szCs w:val="24"/>
        </w:rPr>
        <w:t xml:space="preserve"> </w:t>
      </w:r>
      <w:r w:rsidRPr="00F718A4">
        <w:rPr>
          <w:rFonts w:ascii="Times New Roman" w:eastAsia="Times New Roman" w:hAnsi="Times New Roman"/>
          <w:sz w:val="24"/>
          <w:szCs w:val="24"/>
        </w:rPr>
        <w:t>integrację treści języka polskiego z zagadnieniami pochodzącymi z innych przedmiotów edukacji etapu szkoły pods</w:t>
      </w:r>
      <w:r w:rsidR="007C2BA7" w:rsidRPr="00F718A4">
        <w:rPr>
          <w:rFonts w:ascii="Times New Roman" w:eastAsia="Times New Roman" w:hAnsi="Times New Roman"/>
          <w:sz w:val="24"/>
          <w:szCs w:val="24"/>
        </w:rPr>
        <w:t>taw</w:t>
      </w:r>
      <w:r w:rsidR="0010760D" w:rsidRPr="00F718A4">
        <w:rPr>
          <w:rFonts w:ascii="Times New Roman" w:eastAsia="Times New Roman" w:hAnsi="Times New Roman"/>
          <w:sz w:val="24"/>
          <w:szCs w:val="24"/>
        </w:rPr>
        <w:t>owej</w:t>
      </w:r>
      <w:r w:rsidR="007C2BA7" w:rsidRPr="00F718A4">
        <w:rPr>
          <w:rFonts w:ascii="Times New Roman" w:eastAsia="Times New Roman" w:hAnsi="Times New Roman"/>
          <w:sz w:val="24"/>
          <w:szCs w:val="24"/>
        </w:rPr>
        <w:t>, określonych</w:t>
      </w:r>
      <w:r w:rsidR="000E12A8">
        <w:rPr>
          <w:rFonts w:ascii="Times New Roman" w:eastAsia="Times New Roman" w:hAnsi="Times New Roman"/>
          <w:sz w:val="24"/>
          <w:szCs w:val="24"/>
        </w:rPr>
        <w:t xml:space="preserve"> w wyżej wymienionych</w:t>
      </w:r>
      <w:r w:rsidRPr="00F718A4">
        <w:rPr>
          <w:rFonts w:ascii="Times New Roman" w:eastAsia="Times New Roman" w:hAnsi="Times New Roman"/>
          <w:sz w:val="24"/>
          <w:szCs w:val="24"/>
        </w:rPr>
        <w:t xml:space="preserve"> rozporządzeni</w:t>
      </w:r>
      <w:r w:rsidR="000E12A8">
        <w:rPr>
          <w:rFonts w:ascii="Times New Roman" w:eastAsia="Times New Roman" w:hAnsi="Times New Roman"/>
          <w:sz w:val="24"/>
          <w:szCs w:val="24"/>
        </w:rPr>
        <w:t>ach</w:t>
      </w:r>
      <w:r w:rsidRPr="00F718A4">
        <w:rPr>
          <w:rFonts w:ascii="Times New Roman" w:eastAsia="Times New Roman" w:hAnsi="Times New Roman"/>
          <w:sz w:val="24"/>
          <w:szCs w:val="24"/>
        </w:rPr>
        <w:t>.</w:t>
      </w:r>
    </w:p>
    <w:p w:rsidR="00B2503C" w:rsidRPr="00F718A4" w:rsidRDefault="00B65E21" w:rsidP="00B25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sz w:val="24"/>
          <w:szCs w:val="24"/>
        </w:rPr>
        <w:lastRenderedPageBreak/>
        <w:t>Uczestnicy konkursu powinni</w:t>
      </w:r>
      <w:r w:rsidR="00001060" w:rsidRPr="00F718A4">
        <w:rPr>
          <w:rFonts w:ascii="Times New Roman" w:eastAsia="Times New Roman" w:hAnsi="Times New Roman" w:cs="Times New Roman"/>
          <w:sz w:val="24"/>
          <w:szCs w:val="24"/>
        </w:rPr>
        <w:t xml:space="preserve"> na wszystkich etapach </w:t>
      </w:r>
      <w:r w:rsidR="00B2503C" w:rsidRPr="00F718A4">
        <w:rPr>
          <w:rFonts w:ascii="Times New Roman" w:eastAsia="Times New Roman" w:hAnsi="Times New Roman" w:cs="Times New Roman"/>
          <w:sz w:val="24"/>
          <w:szCs w:val="24"/>
        </w:rPr>
        <w:t>wykazać się wiadomościami i umiejętnościami obejmującymi wskazane poniżej treści.</w:t>
      </w:r>
    </w:p>
    <w:p w:rsidR="007F4492" w:rsidRPr="00F718A4" w:rsidRDefault="00FF2D63" w:rsidP="007F4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718A4">
        <w:rPr>
          <w:rFonts w:ascii="Times New Roman" w:hAnsi="Times New Roman" w:cs="Times New Roman"/>
          <w:b/>
          <w:sz w:val="23"/>
          <w:szCs w:val="23"/>
        </w:rPr>
        <w:t xml:space="preserve">KSZTAŁCENIE LITERACKIE I KULTUROWE </w:t>
      </w:r>
    </w:p>
    <w:p w:rsidR="007F4492" w:rsidRPr="00F718A4" w:rsidRDefault="007F4492" w:rsidP="007F4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F4492" w:rsidRPr="00F718A4" w:rsidRDefault="007F4492" w:rsidP="001B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8A4">
        <w:rPr>
          <w:rFonts w:ascii="Times New Roman" w:hAnsi="Times New Roman" w:cs="Times New Roman"/>
          <w:b/>
          <w:sz w:val="24"/>
          <w:szCs w:val="24"/>
        </w:rPr>
        <w:t xml:space="preserve">1. Czytanie </w:t>
      </w:r>
      <w:r w:rsidR="009C3181" w:rsidRPr="00F718A4">
        <w:rPr>
          <w:rFonts w:ascii="Times New Roman" w:hAnsi="Times New Roman" w:cs="Times New Roman"/>
          <w:b/>
          <w:sz w:val="24"/>
          <w:szCs w:val="24"/>
        </w:rPr>
        <w:t xml:space="preserve">i słuchanie </w:t>
      </w:r>
      <w:r w:rsidRPr="00F718A4">
        <w:rPr>
          <w:rFonts w:ascii="Times New Roman" w:hAnsi="Times New Roman" w:cs="Times New Roman"/>
          <w:b/>
          <w:sz w:val="24"/>
          <w:szCs w:val="24"/>
        </w:rPr>
        <w:t xml:space="preserve">utworów literackich. Uczeń: </w:t>
      </w:r>
    </w:p>
    <w:p w:rsidR="007F4492" w:rsidRPr="00F718A4" w:rsidRDefault="007F4492" w:rsidP="003D5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rozpoznaje rodzaje literackie: epika, liryka i dramat; określa cechy charakterystyczne </w:t>
      </w:r>
      <w:r w:rsidR="00FF2D63" w:rsidRPr="00F718A4">
        <w:rPr>
          <w:rFonts w:ascii="Times New Roman" w:hAnsi="Times New Roman" w:cs="Times New Roman"/>
          <w:sz w:val="24"/>
          <w:szCs w:val="24"/>
        </w:rPr>
        <w:br/>
      </w:r>
      <w:r w:rsidRPr="00F718A4">
        <w:rPr>
          <w:rFonts w:ascii="Times New Roman" w:hAnsi="Times New Roman" w:cs="Times New Roman"/>
          <w:sz w:val="24"/>
          <w:szCs w:val="24"/>
        </w:rPr>
        <w:t xml:space="preserve">dla poszczególnych rodzajów i przypisuje czytany utwór do odpowiedniego rodzaju; </w:t>
      </w:r>
    </w:p>
    <w:p w:rsidR="00CC2911" w:rsidRPr="00F718A4" w:rsidRDefault="007F4492" w:rsidP="003D5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rozróżnia gatunki epiki, liryki, dramatu, w tym: pamiętnik, komedia, fraszka, sonet, pieśń, tren, ballada, epopeja, tragedia</w:t>
      </w:r>
      <w:r w:rsidR="00EE5F2F" w:rsidRPr="00F718A4">
        <w:rPr>
          <w:rFonts w:ascii="Times New Roman" w:hAnsi="Times New Roman" w:cs="Times New Roman"/>
          <w:sz w:val="24"/>
          <w:szCs w:val="24"/>
        </w:rPr>
        <w:t xml:space="preserve"> i inne</w:t>
      </w:r>
      <w:r w:rsidRPr="00F718A4">
        <w:rPr>
          <w:rFonts w:ascii="Times New Roman" w:hAnsi="Times New Roman" w:cs="Times New Roman"/>
          <w:sz w:val="24"/>
          <w:szCs w:val="24"/>
        </w:rPr>
        <w:t xml:space="preserve"> – i wymienia ich podstawowe cechy </w:t>
      </w:r>
      <w:r w:rsidR="003D790D" w:rsidRPr="00F718A4">
        <w:rPr>
          <w:rFonts w:ascii="Times New Roman" w:hAnsi="Times New Roman" w:cs="Times New Roman"/>
          <w:sz w:val="24"/>
          <w:szCs w:val="24"/>
        </w:rPr>
        <w:br/>
      </w:r>
      <w:r w:rsidRPr="00F718A4">
        <w:rPr>
          <w:rFonts w:ascii="Times New Roman" w:hAnsi="Times New Roman" w:cs="Times New Roman"/>
          <w:sz w:val="24"/>
          <w:szCs w:val="24"/>
        </w:rPr>
        <w:t xml:space="preserve">oraz wskazuje cechy gatunkowe czytanych utworów literackich; </w:t>
      </w:r>
    </w:p>
    <w:p w:rsidR="007F4492" w:rsidRDefault="007F4492" w:rsidP="003D5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rozpoznaje w tekście literackim: eufemizm, porównanie homeryckie, inwokację, symbol, alegorię i określa ich funkcje; </w:t>
      </w:r>
    </w:p>
    <w:p w:rsidR="00F16EAE" w:rsidRPr="00F16EAE" w:rsidRDefault="00F16EAE" w:rsidP="00F16EA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A9">
        <w:rPr>
          <w:rFonts w:ascii="Times New Roman" w:eastAsia="Times New Roman" w:hAnsi="Times New Roman" w:cs="Times New Roman"/>
          <w:sz w:val="24"/>
          <w:szCs w:val="24"/>
        </w:rPr>
        <w:t>wskazuje funkcje użytych w utworze środków stylistycznych z zakresu słownictwa (neologizmów, archaizmów, zdrobnień, zgrubień, metafor), składni (powtórzeń, pytań retorycznych, różnego typu zdań i równoważników), fonetyki (rymu, rytmu, wyrazów dźwiękonaśladowczych);</w:t>
      </w:r>
    </w:p>
    <w:p w:rsidR="007F4492" w:rsidRPr="00F718A4" w:rsidRDefault="007F4492" w:rsidP="003D5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zna pojęcie komizmu, rozpoznaje jego rodzaje w tekstach oraz określa ich funkcje; </w:t>
      </w:r>
    </w:p>
    <w:p w:rsidR="007F4492" w:rsidRPr="00F718A4" w:rsidRDefault="007F4492" w:rsidP="003D5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zna pojęcie ironii, rozpoznaje ją w tekstach oraz określa jej funkcje; </w:t>
      </w:r>
    </w:p>
    <w:p w:rsidR="007F4492" w:rsidRPr="00F718A4" w:rsidRDefault="007F4492" w:rsidP="003D5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określa w poznawanych tekstach problematykę egzystencjalną i poddaje ją refleksji; </w:t>
      </w:r>
    </w:p>
    <w:p w:rsidR="007F4492" w:rsidRPr="00F718A4" w:rsidRDefault="007F4492" w:rsidP="003D5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określa wartości estetyczne poznawanych tekstów literackich; </w:t>
      </w:r>
    </w:p>
    <w:p w:rsidR="007F4492" w:rsidRPr="00F718A4" w:rsidRDefault="007F4492" w:rsidP="003D5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wykorzystuje w interpretacji utworów literackich odwołania do wartości uniwer</w:t>
      </w:r>
      <w:r w:rsidR="00B554E5" w:rsidRPr="00F718A4">
        <w:rPr>
          <w:rFonts w:ascii="Times New Roman" w:hAnsi="Times New Roman" w:cs="Times New Roman"/>
          <w:sz w:val="24"/>
          <w:szCs w:val="24"/>
        </w:rPr>
        <w:t>-</w:t>
      </w:r>
      <w:r w:rsidRPr="00F718A4">
        <w:rPr>
          <w:rFonts w:ascii="Times New Roman" w:hAnsi="Times New Roman" w:cs="Times New Roman"/>
          <w:sz w:val="24"/>
          <w:szCs w:val="24"/>
        </w:rPr>
        <w:t xml:space="preserve">salnych związane z postawami społecznymi, narodowymi, religijnymi, etycznymi </w:t>
      </w:r>
      <w:r w:rsidR="00B554E5" w:rsidRPr="00F718A4">
        <w:rPr>
          <w:rFonts w:ascii="Times New Roman" w:hAnsi="Times New Roman" w:cs="Times New Roman"/>
          <w:sz w:val="24"/>
          <w:szCs w:val="24"/>
        </w:rPr>
        <w:br/>
      </w:r>
      <w:r w:rsidRPr="00F718A4">
        <w:rPr>
          <w:rFonts w:ascii="Times New Roman" w:hAnsi="Times New Roman" w:cs="Times New Roman"/>
          <w:sz w:val="24"/>
          <w:szCs w:val="24"/>
        </w:rPr>
        <w:t xml:space="preserve">i dokonuje ich hierarchizacji; </w:t>
      </w:r>
    </w:p>
    <w:p w:rsidR="007F4492" w:rsidRPr="00F718A4" w:rsidRDefault="007F4492" w:rsidP="003D5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wykorzystuje w interpretacji tekstów literackich elementy wiedzy o historii i kulturze; </w:t>
      </w:r>
    </w:p>
    <w:p w:rsidR="00A45E15" w:rsidRPr="000E12A8" w:rsidRDefault="00F718A4" w:rsidP="000E12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wykorzystuje w interpretacji utworów literackich potrzebne konteksty, np. biograficzny, historyczny, historycznoliteracki, kulturowy, filozoficzny, społeczny;</w:t>
      </w:r>
    </w:p>
    <w:p w:rsidR="00D62BFF" w:rsidRPr="00F718A4" w:rsidRDefault="00D62BFF" w:rsidP="00D62BFF">
      <w:pPr>
        <w:pStyle w:val="Akapitzlist"/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75" w:rsidRPr="00F718A4" w:rsidRDefault="00BD7F75" w:rsidP="009C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b/>
          <w:sz w:val="24"/>
          <w:szCs w:val="24"/>
        </w:rPr>
        <w:t xml:space="preserve">2. Odbiór tekstów kultury. Uczeń: </w:t>
      </w:r>
    </w:p>
    <w:p w:rsidR="00BD7F75" w:rsidRPr="00F718A4" w:rsidRDefault="00BD7F75" w:rsidP="003D55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wyszukuje w tekście potrzebne informacje oraz cytuje odpowiednie fragmenty tekstu publicystycznego, popularnonaukowego lub naukowego; </w:t>
      </w:r>
    </w:p>
    <w:p w:rsidR="00BD7F75" w:rsidRPr="00F718A4" w:rsidRDefault="00BD7F75" w:rsidP="003D55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porządkuje informacje w zależności od ich funkcji w przekazie; </w:t>
      </w:r>
    </w:p>
    <w:p w:rsidR="00BD7F75" w:rsidRPr="00F718A4" w:rsidRDefault="00BD7F75" w:rsidP="003D55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interpretuje dzieła sztuki (obraz, grafika, rzeźba, fotografia); </w:t>
      </w:r>
    </w:p>
    <w:p w:rsidR="00BD7F75" w:rsidRPr="00F718A4" w:rsidRDefault="00BD7F75" w:rsidP="003D55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dostrzega różnice między literaturą piękną a literaturą naukową, popularnonaukową, publicystyką i określa funkcje tych rodzajów piśmiennictwa; </w:t>
      </w:r>
    </w:p>
    <w:p w:rsidR="00356AFC" w:rsidRPr="00F718A4" w:rsidRDefault="00356AFC" w:rsidP="00356A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sz w:val="24"/>
          <w:szCs w:val="24"/>
        </w:rPr>
        <w:t>rozpoznaje odmiany gatunkowe literatury popularnej: powieść lub opowiadanie obyczajowe, przygodowe, detektywistyczne, fantastycznonaukowe, fantasy;</w:t>
      </w:r>
    </w:p>
    <w:p w:rsidR="00356AFC" w:rsidRPr="00F718A4" w:rsidRDefault="00356AFC" w:rsidP="00356A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sz w:val="24"/>
          <w:szCs w:val="24"/>
        </w:rPr>
        <w:t>rozpoznaje gatunki dziennikarskie: reportaż, wywiad, artykuł, felieton i określa ich podstawowe cechy;</w:t>
      </w:r>
    </w:p>
    <w:p w:rsidR="001B7F5F" w:rsidRPr="000E12A8" w:rsidRDefault="00356AFC" w:rsidP="000E12A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sz w:val="24"/>
          <w:szCs w:val="24"/>
        </w:rPr>
        <w:t>znajduje w tekstach współczesnej kultury popularnej (np. w filmach, komiksach, piosenkach) nawiązania do tradycyjnych wątków literackich i kulturowych; wskazuje przykłady mieszania gatunków;</w:t>
      </w:r>
    </w:p>
    <w:p w:rsidR="00F16EAE" w:rsidRDefault="00F16E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1060" w:rsidRPr="00F718A4" w:rsidRDefault="00FF2D63" w:rsidP="0000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8A4">
        <w:rPr>
          <w:rFonts w:ascii="Times New Roman" w:hAnsi="Times New Roman" w:cs="Times New Roman"/>
          <w:b/>
          <w:sz w:val="24"/>
          <w:szCs w:val="24"/>
        </w:rPr>
        <w:lastRenderedPageBreak/>
        <w:t>KSZTAŁCENIE JĘZYKOWE</w:t>
      </w:r>
    </w:p>
    <w:p w:rsidR="00F718A4" w:rsidRPr="00F718A4" w:rsidRDefault="00F718A4" w:rsidP="0000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F75" w:rsidRPr="00F718A4" w:rsidRDefault="00BD7F75" w:rsidP="0000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8A4">
        <w:rPr>
          <w:rFonts w:ascii="Times New Roman" w:hAnsi="Times New Roman" w:cs="Times New Roman"/>
          <w:b/>
          <w:sz w:val="24"/>
          <w:szCs w:val="24"/>
        </w:rPr>
        <w:t>1. Gramatyka języka polskiego. Uczeń:</w:t>
      </w:r>
    </w:p>
    <w:p w:rsidR="00BD7F75" w:rsidRPr="00F718A4" w:rsidRDefault="00BD7F75" w:rsidP="003D5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rozumie mechanizm upodobnień fonetycznych, uproszczeń grup spółgłoskowych </w:t>
      </w:r>
      <w:r w:rsidR="00BD1C9D" w:rsidRPr="00F718A4">
        <w:rPr>
          <w:rFonts w:ascii="Times New Roman" w:hAnsi="Times New Roman" w:cs="Times New Roman"/>
          <w:sz w:val="24"/>
          <w:szCs w:val="24"/>
        </w:rPr>
        <w:br/>
      </w:r>
      <w:r w:rsidRPr="00F718A4">
        <w:rPr>
          <w:rFonts w:ascii="Times New Roman" w:hAnsi="Times New Roman" w:cs="Times New Roman"/>
          <w:sz w:val="24"/>
          <w:szCs w:val="24"/>
        </w:rPr>
        <w:t>i</w:t>
      </w:r>
      <w:r w:rsidR="004F436C" w:rsidRPr="00F718A4">
        <w:rPr>
          <w:rFonts w:ascii="Times New Roman" w:hAnsi="Times New Roman" w:cs="Times New Roman"/>
          <w:sz w:val="24"/>
          <w:szCs w:val="24"/>
        </w:rPr>
        <w:t xml:space="preserve"> </w:t>
      </w:r>
      <w:r w:rsidRPr="00F718A4">
        <w:rPr>
          <w:rFonts w:ascii="Times New Roman" w:hAnsi="Times New Roman" w:cs="Times New Roman"/>
          <w:sz w:val="24"/>
          <w:szCs w:val="24"/>
        </w:rPr>
        <w:t>utraty dźwięczności w wygłosie; rozumie rozbieżności między mową a pismem;</w:t>
      </w:r>
    </w:p>
    <w:p w:rsidR="00BD7F75" w:rsidRPr="00F718A4" w:rsidRDefault="00BD7F75" w:rsidP="003D5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rozpoznaje wyraz podstawowy i wyraz pochodny; rozumie pojęcie podstawy słowotwórczej; w wyrazie pochodnym wskazuje temat słowotwórczy i formant; określa rodzaj formantu, wskazuje funkcje formantów w nadawaniu znaczenia wyrazom pochodnym, rozumie realne i</w:t>
      </w:r>
      <w:r w:rsidR="00E019A6" w:rsidRPr="00F718A4">
        <w:rPr>
          <w:rFonts w:ascii="Times New Roman" w:hAnsi="Times New Roman" w:cs="Times New Roman"/>
          <w:sz w:val="24"/>
          <w:szCs w:val="24"/>
        </w:rPr>
        <w:t xml:space="preserve"> </w:t>
      </w:r>
      <w:r w:rsidRPr="00F718A4">
        <w:rPr>
          <w:rFonts w:ascii="Times New Roman" w:hAnsi="Times New Roman" w:cs="Times New Roman"/>
          <w:sz w:val="24"/>
          <w:szCs w:val="24"/>
        </w:rPr>
        <w:t>słowotwórcze znaczenie wyrazu, rozpoznaje rodzinę wyrazów, łączy wyrazy pokrewne,</w:t>
      </w:r>
      <w:r w:rsidR="00E019A6" w:rsidRPr="00F718A4">
        <w:rPr>
          <w:rFonts w:ascii="Times New Roman" w:hAnsi="Times New Roman" w:cs="Times New Roman"/>
          <w:sz w:val="24"/>
          <w:szCs w:val="24"/>
        </w:rPr>
        <w:t xml:space="preserve"> </w:t>
      </w:r>
      <w:r w:rsidRPr="00F718A4">
        <w:rPr>
          <w:rFonts w:ascii="Times New Roman" w:hAnsi="Times New Roman" w:cs="Times New Roman"/>
          <w:sz w:val="24"/>
          <w:szCs w:val="24"/>
        </w:rPr>
        <w:t>wskazuje rdzeń;</w:t>
      </w:r>
    </w:p>
    <w:p w:rsidR="00BD7F75" w:rsidRPr="00F718A4" w:rsidRDefault="00BD7F75" w:rsidP="003D5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zna zasady tworzenia wyrazów złożonych, odróżnia ich typy;</w:t>
      </w:r>
    </w:p>
    <w:p w:rsidR="00BD7F75" w:rsidRPr="00F718A4" w:rsidRDefault="00BD7F75" w:rsidP="003D5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rozpoznaje imiesłowy, rozumie zasady ich tworzenia i odmiany, poprawnie stosuje imiesłowowy równoważnik zdania i rozumie jego funkcje; przekształca go na zdanie złożone i odwrotnie;</w:t>
      </w:r>
    </w:p>
    <w:p w:rsidR="00BD7F75" w:rsidRPr="00F718A4" w:rsidRDefault="00BD7F75" w:rsidP="003D5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rozróżnia wypowiedzenia wielokrotnie złożone;</w:t>
      </w:r>
    </w:p>
    <w:p w:rsidR="00BD7F75" w:rsidRPr="00F718A4" w:rsidRDefault="00BD7F75" w:rsidP="003D5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odróżnia mowę zależną i niezależną, przekształca mowę zależną na niezależną </w:t>
      </w:r>
      <w:r w:rsidR="00FF2D63" w:rsidRPr="00F718A4">
        <w:rPr>
          <w:rFonts w:ascii="Times New Roman" w:hAnsi="Times New Roman" w:cs="Times New Roman"/>
          <w:sz w:val="24"/>
          <w:szCs w:val="24"/>
        </w:rPr>
        <w:br/>
      </w:r>
      <w:r w:rsidRPr="00F718A4">
        <w:rPr>
          <w:rFonts w:ascii="Times New Roman" w:hAnsi="Times New Roman" w:cs="Times New Roman"/>
          <w:sz w:val="23"/>
          <w:szCs w:val="23"/>
        </w:rPr>
        <w:t>i odwrotnie;</w:t>
      </w:r>
    </w:p>
    <w:p w:rsidR="00BD7F75" w:rsidRPr="00F718A4" w:rsidRDefault="00BD7F75" w:rsidP="003D5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>rozumie i stosuje zasady dotyczące wyjątków od reguły polskiego akcentu.</w:t>
      </w:r>
    </w:p>
    <w:p w:rsidR="00AB00E9" w:rsidRPr="00F718A4" w:rsidRDefault="00AB00E9">
      <w:pPr>
        <w:rPr>
          <w:rFonts w:ascii="Times New Roman" w:hAnsi="Times New Roman" w:cs="Times New Roman"/>
          <w:sz w:val="23"/>
          <w:szCs w:val="23"/>
        </w:rPr>
      </w:pPr>
    </w:p>
    <w:p w:rsidR="00BD7F75" w:rsidRPr="00F718A4" w:rsidRDefault="00BD7F75" w:rsidP="009C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8A4">
        <w:rPr>
          <w:rFonts w:ascii="Times New Roman" w:hAnsi="Times New Roman" w:cs="Times New Roman"/>
          <w:b/>
          <w:sz w:val="24"/>
          <w:szCs w:val="24"/>
        </w:rPr>
        <w:t>2. Zróżnicowanie języka. Uczeń:</w:t>
      </w:r>
    </w:p>
    <w:p w:rsidR="00BD7F75" w:rsidRPr="00F718A4" w:rsidRDefault="00BD7F75" w:rsidP="003D55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dostrzega zróżnicowanie słownictwa, w tym rozpoznaje słownictwo ogólnonarodowe </w:t>
      </w:r>
      <w:r w:rsidR="00E019A6" w:rsidRPr="00F718A4">
        <w:rPr>
          <w:rFonts w:ascii="Times New Roman" w:hAnsi="Times New Roman" w:cs="Times New Roman"/>
          <w:sz w:val="24"/>
          <w:szCs w:val="24"/>
        </w:rPr>
        <w:br/>
      </w:r>
      <w:r w:rsidRPr="00F718A4">
        <w:rPr>
          <w:rFonts w:ascii="Times New Roman" w:hAnsi="Times New Roman" w:cs="Times New Roman"/>
          <w:sz w:val="24"/>
          <w:szCs w:val="24"/>
        </w:rPr>
        <w:t xml:space="preserve">i słownictwo o ograniczonym zasięgu (np. terminy naukowe, archaizmy, kolokwializmy); rozpoznaje wyrazy rodzime i zapożyczone, zna typy skrótów </w:t>
      </w:r>
      <w:r w:rsidR="00BD1C9D" w:rsidRPr="00F718A4">
        <w:rPr>
          <w:rFonts w:ascii="Times New Roman" w:hAnsi="Times New Roman" w:cs="Times New Roman"/>
          <w:sz w:val="24"/>
          <w:szCs w:val="24"/>
        </w:rPr>
        <w:br/>
      </w:r>
      <w:r w:rsidRPr="00F718A4">
        <w:rPr>
          <w:rFonts w:ascii="Times New Roman" w:hAnsi="Times New Roman" w:cs="Times New Roman"/>
          <w:sz w:val="24"/>
          <w:szCs w:val="24"/>
        </w:rPr>
        <w:t>i skrótowców –</w:t>
      </w:r>
      <w:r w:rsidR="003D790D" w:rsidRPr="00F718A4">
        <w:rPr>
          <w:rFonts w:ascii="Times New Roman" w:hAnsi="Times New Roman" w:cs="Times New Roman"/>
          <w:sz w:val="24"/>
          <w:szCs w:val="24"/>
        </w:rPr>
        <w:t xml:space="preserve"> </w:t>
      </w:r>
      <w:r w:rsidRPr="00F718A4">
        <w:rPr>
          <w:rFonts w:ascii="Times New Roman" w:hAnsi="Times New Roman" w:cs="Times New Roman"/>
          <w:sz w:val="24"/>
          <w:szCs w:val="24"/>
        </w:rPr>
        <w:t xml:space="preserve">określa ich funkcje w tekście; </w:t>
      </w:r>
    </w:p>
    <w:p w:rsidR="00BD7F75" w:rsidRPr="00F718A4" w:rsidRDefault="00BD7F75" w:rsidP="003D55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rozpoznaje nazwy osobowe i miejscowe, rodzaje nazw miejscowych, używa poprawnych form gramatycznych imion, nazwisk, nazw miejscowych i nazw mieszkańców;</w:t>
      </w:r>
    </w:p>
    <w:p w:rsidR="00BD7F75" w:rsidRPr="00F718A4" w:rsidRDefault="00BD7F75" w:rsidP="003D55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zna sposoby wzbogacania słownictwa;</w:t>
      </w:r>
    </w:p>
    <w:p w:rsidR="00BD7F75" w:rsidRPr="00F718A4" w:rsidRDefault="00BD7F75" w:rsidP="003D55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rozumie znaczenie homonimów;</w:t>
      </w:r>
    </w:p>
    <w:p w:rsidR="00BD7F75" w:rsidRPr="00F718A4" w:rsidRDefault="00BD7F75" w:rsidP="003D55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wyróżnia środowiskowe i regionalne odmiany języka;</w:t>
      </w:r>
    </w:p>
    <w:p w:rsidR="00BD7F75" w:rsidRPr="00F718A4" w:rsidRDefault="00BD7F75" w:rsidP="003D55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rozróżnia treść i zakres znaczeniowy wyrazu;</w:t>
      </w:r>
    </w:p>
    <w:p w:rsidR="009C5BD7" w:rsidRPr="00F718A4" w:rsidRDefault="00BD7F75" w:rsidP="003D55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rozumie pojęcie stylu, rozpoznaje styl potoczny, urzędowy, artystyczny, naukowy, publicystyczny.</w:t>
      </w:r>
    </w:p>
    <w:p w:rsidR="00CA233F" w:rsidRPr="00F718A4" w:rsidRDefault="00CA233F" w:rsidP="00CA233F">
      <w:pPr>
        <w:pStyle w:val="Akapitzlist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D7F75" w:rsidRPr="00F718A4" w:rsidRDefault="00BD7F75" w:rsidP="009C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8A4">
        <w:rPr>
          <w:rFonts w:ascii="Times New Roman" w:hAnsi="Times New Roman" w:cs="Times New Roman"/>
          <w:b/>
          <w:sz w:val="24"/>
          <w:szCs w:val="24"/>
        </w:rPr>
        <w:t>3. Komunikacja językowa i kultura języka. Uczeń:</w:t>
      </w:r>
    </w:p>
    <w:p w:rsidR="00BD7F75" w:rsidRPr="00F718A4" w:rsidRDefault="00BD7F75" w:rsidP="003D55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rozumie, na czym polega grzeczność językowa i stosuje ją w</w:t>
      </w:r>
      <w:r w:rsidR="00E019A6" w:rsidRPr="00F718A4">
        <w:rPr>
          <w:rFonts w:ascii="Times New Roman" w:hAnsi="Times New Roman" w:cs="Times New Roman"/>
          <w:sz w:val="24"/>
          <w:szCs w:val="24"/>
        </w:rPr>
        <w:t xml:space="preserve"> </w:t>
      </w:r>
      <w:r w:rsidRPr="00F718A4">
        <w:rPr>
          <w:rFonts w:ascii="Times New Roman" w:hAnsi="Times New Roman" w:cs="Times New Roman"/>
          <w:sz w:val="24"/>
          <w:szCs w:val="24"/>
        </w:rPr>
        <w:t>wypowiedziach;</w:t>
      </w:r>
    </w:p>
    <w:p w:rsidR="00BD7F75" w:rsidRPr="00F718A4" w:rsidRDefault="00BD7F75" w:rsidP="003D55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rozróżnia normę językową wzorcową oraz użytkową i stosuje się do nich; </w:t>
      </w:r>
    </w:p>
    <w:p w:rsidR="00BD7F75" w:rsidRPr="00F718A4" w:rsidRDefault="00BD7F75" w:rsidP="003D55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rozumie, na czym polega błąd językowy. </w:t>
      </w:r>
    </w:p>
    <w:p w:rsidR="003D5505" w:rsidRPr="00F718A4" w:rsidRDefault="003D5505" w:rsidP="009C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F75" w:rsidRPr="00F718A4" w:rsidRDefault="00BD7F75" w:rsidP="009C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8A4">
        <w:rPr>
          <w:rFonts w:ascii="Times New Roman" w:hAnsi="Times New Roman" w:cs="Times New Roman"/>
          <w:b/>
          <w:sz w:val="24"/>
          <w:szCs w:val="24"/>
        </w:rPr>
        <w:t>4. Ortografia i interpunkcja. Uczeń:</w:t>
      </w:r>
    </w:p>
    <w:p w:rsidR="00BD7F75" w:rsidRPr="00F718A4" w:rsidRDefault="00BD7F75" w:rsidP="003D55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wykorzystuje wiedzę o wymianie głosek w wyrazach pokrewnych oraz w tematach fleksyjnych wyrazów odmiennych; </w:t>
      </w:r>
    </w:p>
    <w:p w:rsidR="00BD7F75" w:rsidRPr="00F718A4" w:rsidRDefault="00BD7F75" w:rsidP="003D55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poprawnie przy</w:t>
      </w:r>
      <w:r w:rsidR="00FF2D63" w:rsidRPr="00F718A4">
        <w:rPr>
          <w:rFonts w:ascii="Times New Roman" w:hAnsi="Times New Roman" w:cs="Times New Roman"/>
          <w:sz w:val="24"/>
          <w:szCs w:val="24"/>
        </w:rPr>
        <w:t>tacza cudze wypowiedzi, stosuje</w:t>
      </w:r>
      <w:r w:rsidRPr="00F718A4">
        <w:rPr>
          <w:rFonts w:ascii="Times New Roman" w:hAnsi="Times New Roman" w:cs="Times New Roman"/>
          <w:sz w:val="24"/>
          <w:szCs w:val="24"/>
        </w:rPr>
        <w:t xml:space="preserve"> odpowiednie znaki interpunkcyjne; </w:t>
      </w:r>
    </w:p>
    <w:p w:rsidR="00BD7F75" w:rsidRPr="00F718A4" w:rsidRDefault="00BD7F75" w:rsidP="003D55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lastRenderedPageBreak/>
        <w:t xml:space="preserve">wykorzystuje wiedzę o różnicach w pisowni samogłosek ustnych i nosowych, spółgłosek twardych i miękkich, dźwięcznych i bezdźwięcznych; </w:t>
      </w:r>
    </w:p>
    <w:p w:rsidR="009C5BD7" w:rsidRPr="00F718A4" w:rsidRDefault="00BD7F75" w:rsidP="003D55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zna zasady pisowni wyrazów nieodmiennych i pisowni partykuły „nie” z różnymi częściami mowy. </w:t>
      </w:r>
    </w:p>
    <w:p w:rsidR="003D790D" w:rsidRPr="00F718A4" w:rsidRDefault="003D790D" w:rsidP="003D55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zna inne zasady pisowni i stosuje je w praktyce.</w:t>
      </w:r>
    </w:p>
    <w:p w:rsidR="009C5BD7" w:rsidRPr="00F718A4" w:rsidRDefault="009C5BD7" w:rsidP="003D55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D7F75" w:rsidRPr="00F718A4" w:rsidRDefault="00595F63" w:rsidP="00F16EAE">
      <w:pPr>
        <w:rPr>
          <w:rFonts w:ascii="Times New Roman" w:hAnsi="Times New Roman" w:cs="Times New Roman"/>
          <w:b/>
          <w:sz w:val="23"/>
          <w:szCs w:val="23"/>
        </w:rPr>
      </w:pPr>
      <w:r w:rsidRPr="00F718A4">
        <w:rPr>
          <w:rFonts w:ascii="Times New Roman" w:hAnsi="Times New Roman" w:cs="Times New Roman"/>
          <w:b/>
          <w:sz w:val="23"/>
          <w:szCs w:val="23"/>
        </w:rPr>
        <w:t>TWORZENIE WYPOWIEDZI</w:t>
      </w:r>
      <w:r w:rsidR="00FF2D63" w:rsidRPr="00F718A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D7F75" w:rsidRPr="00F718A4" w:rsidRDefault="00BD7F75" w:rsidP="009C5BD7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F718A4">
        <w:rPr>
          <w:rFonts w:ascii="Times New Roman" w:hAnsi="Times New Roman" w:cs="Times New Roman"/>
          <w:b/>
          <w:sz w:val="24"/>
          <w:szCs w:val="24"/>
        </w:rPr>
        <w:t xml:space="preserve">1. Elementy retoryki. Uczeń: </w:t>
      </w:r>
    </w:p>
    <w:p w:rsidR="00BD7F75" w:rsidRPr="00F718A4" w:rsidRDefault="00BD7F75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 xml:space="preserve">funkcjonalnie wykorzystuje środki retoryczne oraz rozumie ich oddziaływanie </w:t>
      </w:r>
      <w:r w:rsidR="00D62BFF" w:rsidRPr="00F718A4">
        <w:rPr>
          <w:rFonts w:ascii="Times New Roman" w:hAnsi="Times New Roman" w:cs="Times New Roman"/>
          <w:sz w:val="23"/>
          <w:szCs w:val="23"/>
        </w:rPr>
        <w:br/>
      </w:r>
      <w:r w:rsidRPr="00F718A4">
        <w:rPr>
          <w:rFonts w:ascii="Times New Roman" w:hAnsi="Times New Roman" w:cs="Times New Roman"/>
          <w:sz w:val="23"/>
          <w:szCs w:val="23"/>
        </w:rPr>
        <w:t xml:space="preserve">na odbiorcę; </w:t>
      </w:r>
    </w:p>
    <w:p w:rsidR="00BD7F75" w:rsidRPr="00F718A4" w:rsidRDefault="003E3F05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 xml:space="preserve">gromadzi i porządkuje materiał rzeczowy potrzebny do tworzenia wypowiedzi; redaguje plan kompozycyjny własnej wypowiedzi; </w:t>
      </w:r>
    </w:p>
    <w:p w:rsidR="00BD7F75" w:rsidRPr="00F718A4" w:rsidRDefault="00BD7F75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>tworzy wypowiedź, stosując odpowiednią dla danej formy gatunkowej kompozycję</w:t>
      </w:r>
      <w:r w:rsidR="00D62BFF" w:rsidRPr="00F718A4">
        <w:rPr>
          <w:rFonts w:ascii="Times New Roman" w:hAnsi="Times New Roman" w:cs="Times New Roman"/>
          <w:sz w:val="23"/>
          <w:szCs w:val="23"/>
        </w:rPr>
        <w:br/>
      </w:r>
      <w:r w:rsidRPr="00F718A4">
        <w:rPr>
          <w:rFonts w:ascii="Times New Roman" w:hAnsi="Times New Roman" w:cs="Times New Roman"/>
          <w:sz w:val="23"/>
          <w:szCs w:val="23"/>
        </w:rPr>
        <w:t xml:space="preserve">oraz zasady spójności językowej między akapitami; rozumie rolę akapitów jako spójnych całości myślowych w tworzeniu wypowiedzi pisemnych oraz stosuje rytm akapitowy (przeplatanie akapitów dłuższych i krótszych); </w:t>
      </w:r>
    </w:p>
    <w:p w:rsidR="00BD7F75" w:rsidRPr="00F718A4" w:rsidRDefault="00BD7F75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 xml:space="preserve">wykorzystuje znajomość zasad tworzenia tezy i hipotezy oraz argumentów przy tworzeniu rozprawki oraz innych tekstów argumentacyjnych; </w:t>
      </w:r>
    </w:p>
    <w:p w:rsidR="008D1401" w:rsidRPr="00F718A4" w:rsidRDefault="00BD7F75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 xml:space="preserve">odróżnia przykład od argumentu; </w:t>
      </w:r>
    </w:p>
    <w:p w:rsidR="00BD7F75" w:rsidRPr="00F718A4" w:rsidRDefault="008D1401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>wy</w:t>
      </w:r>
      <w:r w:rsidR="00E96251" w:rsidRPr="00F718A4">
        <w:rPr>
          <w:rFonts w:ascii="Times New Roman" w:hAnsi="Times New Roman" w:cs="Times New Roman"/>
          <w:sz w:val="23"/>
          <w:szCs w:val="23"/>
        </w:rPr>
        <w:t>różnia różne typy argumentów</w:t>
      </w:r>
      <w:r w:rsidRPr="00F718A4">
        <w:rPr>
          <w:rFonts w:ascii="Times New Roman" w:hAnsi="Times New Roman" w:cs="Times New Roman"/>
          <w:sz w:val="23"/>
          <w:szCs w:val="23"/>
        </w:rPr>
        <w:t>;</w:t>
      </w:r>
    </w:p>
    <w:p w:rsidR="00BD7F75" w:rsidRPr="00F718A4" w:rsidRDefault="00BD7F75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 xml:space="preserve">przeprowadza wnioskowanie jako element wywodu argumentacyjnego; </w:t>
      </w:r>
    </w:p>
    <w:p w:rsidR="00BD7F75" w:rsidRPr="00F718A4" w:rsidRDefault="00BD7F75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 xml:space="preserve">zgadza się z cudzymi poglądami lub polemizuje z nimi, rzeczowo uzasadniając własne zdanie; </w:t>
      </w:r>
    </w:p>
    <w:p w:rsidR="00BD7F75" w:rsidRPr="00F718A4" w:rsidRDefault="00BD7F75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 xml:space="preserve">rozpoznaje i rozróżnia środki perswazji i manipulacji w tekstach reklamowych, określa ich funkcję; </w:t>
      </w:r>
    </w:p>
    <w:p w:rsidR="00BD7F75" w:rsidRPr="00F718A4" w:rsidRDefault="00BD7F75" w:rsidP="003D55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 xml:space="preserve">rozpoznaje manipulację językową i przeciwstawia jej zasady etyki wypowiedzi. </w:t>
      </w:r>
    </w:p>
    <w:p w:rsidR="009C5BD7" w:rsidRPr="00F718A4" w:rsidRDefault="009C5BD7" w:rsidP="009C5BD7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3"/>
          <w:szCs w:val="23"/>
        </w:rPr>
      </w:pPr>
    </w:p>
    <w:p w:rsidR="00BD7F75" w:rsidRPr="00F718A4" w:rsidRDefault="00BD7F75" w:rsidP="009C5B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F718A4">
        <w:rPr>
          <w:rFonts w:ascii="Times New Roman" w:hAnsi="Times New Roman" w:cs="Times New Roman"/>
          <w:b/>
          <w:sz w:val="23"/>
          <w:szCs w:val="23"/>
        </w:rPr>
        <w:t xml:space="preserve">2. Mówienie i pisanie. Uczeń: </w:t>
      </w:r>
    </w:p>
    <w:p w:rsidR="008D1401" w:rsidRDefault="008D1401" w:rsidP="003D5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718A4">
        <w:rPr>
          <w:rFonts w:ascii="Times New Roman" w:hAnsi="Times New Roman" w:cs="Times New Roman"/>
          <w:sz w:val="24"/>
          <w:szCs w:val="24"/>
          <w:lang w:bidi="he-IL"/>
        </w:rPr>
        <w:t>t</w:t>
      </w:r>
      <w:r w:rsidR="004F436C" w:rsidRPr="00F718A4">
        <w:rPr>
          <w:rFonts w:ascii="Times New Roman" w:hAnsi="Times New Roman" w:cs="Times New Roman"/>
          <w:sz w:val="24"/>
          <w:szCs w:val="24"/>
          <w:lang w:bidi="he-IL"/>
        </w:rPr>
        <w:t xml:space="preserve">worzy spójne wypowiedzi w następujących formach gatunkowych: dialog, recenzja, rozprawka, podanie, życiorys; CV, życzenia, zaproszenie, dedykacja, zawiadomienie, list prywatny i oficjalny, opowiadanie z dialogiem (twórcze i odtwórcze), pamiętnik, sprawozdanie, opis postaci, charakterystyka, opis przeżyć wewnętrznych, opis przedmiotu, krajobrazu, ogłoszenie, prosta notatka, plan twórczy i odtwórczy tekstu, scenariusz, przemówienie, wywiad, opowiadanie związane z treścią utworu, </w:t>
      </w:r>
    </w:p>
    <w:p w:rsidR="00A45E15" w:rsidRDefault="00A45E15" w:rsidP="00A45E1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uwzględnia w analizie specyfikę tekstów kultury przynależnych do następujących rodzajów sztuki: literatura, teatr, film, muzyka, sztuki plastyczne, sztuki audiowizualne.</w:t>
      </w:r>
    </w:p>
    <w:p w:rsidR="00A45E15" w:rsidRPr="00A45E15" w:rsidRDefault="00A45E15" w:rsidP="00A45E1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uwzględnia w analizie specyfikę tekstów kultury przynależnych do następujących rodzajów sztuki: literatura, teatr, film, muzyka, sztuki plastyczne, sztuki audiowizualne.</w:t>
      </w:r>
    </w:p>
    <w:p w:rsidR="004F436C" w:rsidRPr="00F718A4" w:rsidRDefault="00FF2D63" w:rsidP="003D5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718A4">
        <w:rPr>
          <w:rFonts w:ascii="Times New Roman" w:hAnsi="Times New Roman" w:cs="Times New Roman"/>
          <w:sz w:val="24"/>
          <w:szCs w:val="24"/>
          <w:lang w:bidi="he-IL"/>
        </w:rPr>
        <w:t>dokonuje</w:t>
      </w:r>
      <w:r w:rsidR="004F436C" w:rsidRPr="00F718A4">
        <w:rPr>
          <w:rFonts w:ascii="Times New Roman" w:hAnsi="Times New Roman" w:cs="Times New Roman"/>
          <w:sz w:val="24"/>
          <w:szCs w:val="24"/>
          <w:lang w:bidi="he-IL"/>
        </w:rPr>
        <w:t xml:space="preserve"> przekształceń na tekście cudzym</w:t>
      </w:r>
      <w:r w:rsidR="004F436C" w:rsidRPr="00F718A4">
        <w:rPr>
          <w:rFonts w:ascii="Times New Roman" w:hAnsi="Times New Roman" w:cs="Times New Roman"/>
          <w:sz w:val="23"/>
          <w:szCs w:val="23"/>
        </w:rPr>
        <w:t xml:space="preserve"> w tym skraca, streszcza, rozbudowuje </w:t>
      </w:r>
      <w:r w:rsidR="008D1401" w:rsidRPr="00F718A4">
        <w:rPr>
          <w:rFonts w:ascii="Times New Roman" w:hAnsi="Times New Roman" w:cs="Times New Roman"/>
          <w:sz w:val="23"/>
          <w:szCs w:val="23"/>
        </w:rPr>
        <w:br/>
      </w:r>
      <w:r w:rsidR="004F436C" w:rsidRPr="00F718A4">
        <w:rPr>
          <w:rFonts w:ascii="Times New Roman" w:hAnsi="Times New Roman" w:cs="Times New Roman"/>
          <w:sz w:val="23"/>
          <w:szCs w:val="23"/>
        </w:rPr>
        <w:t>i parafrazuje;</w:t>
      </w:r>
    </w:p>
    <w:p w:rsidR="00BD7F75" w:rsidRDefault="00BD7F75" w:rsidP="003D5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718A4">
        <w:rPr>
          <w:rFonts w:ascii="Times New Roman" w:hAnsi="Times New Roman" w:cs="Times New Roman"/>
          <w:sz w:val="23"/>
          <w:szCs w:val="23"/>
        </w:rPr>
        <w:t xml:space="preserve">formułuje pytania do tekstu; </w:t>
      </w:r>
    </w:p>
    <w:p w:rsidR="00F16EAE" w:rsidRPr="00FD46A9" w:rsidRDefault="00F16EAE" w:rsidP="00F16E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D46A9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stosuje w wypowiedzi pisemnej odpowiednią kompozycję i układ graficzny zgodny </w:t>
      </w:r>
      <w:r w:rsidRPr="00FD46A9">
        <w:rPr>
          <w:rFonts w:ascii="Times New Roman" w:hAnsi="Times New Roman" w:cs="Times New Roman"/>
          <w:sz w:val="24"/>
          <w:szCs w:val="24"/>
          <w:lang w:bidi="he-IL"/>
        </w:rPr>
        <w:br/>
        <w:t>z wymogami danej formy gatunkowej ( w tym wydziela akapity);</w:t>
      </w:r>
    </w:p>
    <w:p w:rsidR="00F16EAE" w:rsidRPr="00FD46A9" w:rsidRDefault="00F16EAE" w:rsidP="00F16EAE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14" w:hanging="357"/>
        <w:jc w:val="both"/>
      </w:pPr>
      <w:r w:rsidRPr="00FD46A9">
        <w:t>stosuje zasady organizacji tekstu zgodne z wymogami gatunku, tworząc spójną pod względem logicznym i składniowym wypowiedź na zadany temat;</w:t>
      </w:r>
    </w:p>
    <w:p w:rsidR="00F16EAE" w:rsidRPr="00FD46A9" w:rsidRDefault="00F16EAE" w:rsidP="00F16EAE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14" w:hanging="357"/>
        <w:jc w:val="both"/>
      </w:pPr>
      <w:r w:rsidRPr="00FD46A9">
        <w:t>dokonuje starannej redakcji tekstu napisanego ręcznie, poprawia ewentualne błędy językowe, ortograficzne oraz interpunkcyjne;</w:t>
      </w:r>
    </w:p>
    <w:p w:rsidR="00F16EAE" w:rsidRPr="00F718A4" w:rsidRDefault="00F16EAE" w:rsidP="00F16EA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24965" w:rsidRPr="001518FA" w:rsidRDefault="00424965" w:rsidP="0042496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676C">
        <w:rPr>
          <w:rFonts w:ascii="Times New Roman" w:eastAsia="Calibri" w:hAnsi="Times New Roman" w:cs="Times New Roman"/>
          <w:sz w:val="24"/>
          <w:szCs w:val="24"/>
        </w:rPr>
        <w:t>Od ucznia przystępujące</w:t>
      </w:r>
      <w:r w:rsidR="004119AF">
        <w:rPr>
          <w:rFonts w:ascii="Times New Roman" w:eastAsia="Calibri" w:hAnsi="Times New Roman" w:cs="Times New Roman"/>
          <w:sz w:val="24"/>
          <w:szCs w:val="24"/>
        </w:rPr>
        <w:t xml:space="preserve">go do konkursu polonistycznego </w:t>
      </w:r>
      <w:r w:rsidRPr="00AC676C">
        <w:rPr>
          <w:rFonts w:ascii="Times New Roman" w:eastAsia="Calibri" w:hAnsi="Times New Roman" w:cs="Times New Roman"/>
          <w:sz w:val="24"/>
          <w:szCs w:val="24"/>
        </w:rPr>
        <w:t xml:space="preserve">wymaga się znajomości lektur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C676C">
        <w:rPr>
          <w:rFonts w:ascii="Times New Roman" w:eastAsia="Calibri" w:hAnsi="Times New Roman" w:cs="Times New Roman"/>
          <w:sz w:val="24"/>
          <w:szCs w:val="24"/>
        </w:rPr>
        <w:t>z podstaw programowych dla uczniów szkół po</w:t>
      </w:r>
      <w:r w:rsidR="004119AF">
        <w:rPr>
          <w:rFonts w:ascii="Times New Roman" w:eastAsia="Calibri" w:hAnsi="Times New Roman" w:cs="Times New Roman"/>
          <w:sz w:val="24"/>
          <w:szCs w:val="24"/>
        </w:rPr>
        <w:t>dstawowych oraz tekstów kultury</w:t>
      </w:r>
      <w:r w:rsidRPr="00AC6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9AF">
        <w:rPr>
          <w:rFonts w:ascii="Times New Roman" w:eastAsia="Calibri" w:hAnsi="Times New Roman" w:cs="Times New Roman"/>
          <w:sz w:val="24"/>
          <w:szCs w:val="24"/>
          <w:u w:val="single"/>
        </w:rPr>
        <w:t>wymienionych w części</w:t>
      </w:r>
      <w:r w:rsidR="00CF7A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III Programu</w:t>
      </w:r>
      <w:r w:rsidRPr="001518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merytorycznego: </w:t>
      </w:r>
      <w:r w:rsidRPr="001518FA">
        <w:rPr>
          <w:rFonts w:ascii="Times New Roman" w:eastAsia="Calibri" w:hAnsi="Times New Roman" w:cs="Times New Roman"/>
          <w:i/>
          <w:sz w:val="24"/>
          <w:szCs w:val="24"/>
          <w:u w:val="single"/>
        </w:rPr>
        <w:t>Zakres merytoryczny konkursu.</w:t>
      </w:r>
      <w:r w:rsidRPr="001518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24965" w:rsidRPr="00AC676C" w:rsidRDefault="00424965" w:rsidP="0042496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6C">
        <w:rPr>
          <w:rFonts w:ascii="Times New Roman" w:eastAsia="Calibri" w:hAnsi="Times New Roman" w:cs="Times New Roman"/>
          <w:sz w:val="24"/>
          <w:szCs w:val="24"/>
        </w:rPr>
        <w:t xml:space="preserve">Na wszystkich etapach konkursu uczeń powinien wykazać się </w:t>
      </w:r>
      <w:r w:rsidRPr="00AC67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wiedzą i umiejętnościami </w:t>
      </w:r>
      <w:r w:rsidRPr="00AC676C">
        <w:rPr>
          <w:rFonts w:ascii="Times New Roman" w:eastAsia="Calibri" w:hAnsi="Times New Roman" w:cs="Times New Roman"/>
          <w:sz w:val="24"/>
          <w:szCs w:val="24"/>
        </w:rPr>
        <w:t>w zakresie:</w:t>
      </w:r>
    </w:p>
    <w:p w:rsidR="00A45E15" w:rsidRPr="00FF2D63" w:rsidRDefault="00A45E15" w:rsidP="00A45E1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63">
        <w:rPr>
          <w:rFonts w:ascii="Times New Roman" w:eastAsia="Calibri" w:hAnsi="Times New Roman" w:cs="Times New Roman"/>
          <w:sz w:val="24"/>
          <w:szCs w:val="24"/>
        </w:rPr>
        <w:t>pogłębionej interpretacji tekstów kultury (samodzielnego stawiania tez interpretacyjnych, tak</w:t>
      </w:r>
      <w:r>
        <w:rPr>
          <w:rFonts w:ascii="Times New Roman" w:eastAsia="Calibri" w:hAnsi="Times New Roman" w:cs="Times New Roman"/>
          <w:sz w:val="24"/>
          <w:szCs w:val="24"/>
        </w:rPr>
        <w:t>że w interpretacji porównawczej</w:t>
      </w:r>
      <w:r w:rsidRPr="00FF2D63">
        <w:rPr>
          <w:rFonts w:ascii="Times New Roman" w:eastAsia="Calibri" w:hAnsi="Times New Roman" w:cs="Times New Roman"/>
          <w:sz w:val="24"/>
          <w:szCs w:val="24"/>
        </w:rPr>
        <w:t xml:space="preserve"> i dowodzenia ich na podstawie przesłanek zawartych w tekście, wykorzystywania w interpretacji kontekstów,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F2D63">
        <w:rPr>
          <w:rFonts w:ascii="Times New Roman" w:eastAsia="Calibri" w:hAnsi="Times New Roman" w:cs="Times New Roman"/>
          <w:sz w:val="24"/>
          <w:szCs w:val="24"/>
        </w:rPr>
        <w:t>w tym kontekstu historycznoliterackiego, biograficznego i filozoficznego, dostrzegania w czytanych utworach cech charakterystycznych dla określonej epoki),</w:t>
      </w:r>
    </w:p>
    <w:p w:rsidR="00A45E15" w:rsidRPr="00FF2D63" w:rsidRDefault="00A45E15" w:rsidP="00A45E1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63">
        <w:rPr>
          <w:rFonts w:ascii="Times New Roman" w:eastAsia="Calibri" w:hAnsi="Times New Roman" w:cs="Times New Roman"/>
          <w:sz w:val="24"/>
          <w:szCs w:val="24"/>
        </w:rPr>
        <w:t xml:space="preserve">pogłębionej analizy tekstów kultury (posługiwania się w omówieniu podanych dzieł literackich pojęciami z zakresu teorii literatury, także spoza podstaw programowych, takimi jak np.: groteska, oksymoron, hiperbola, a także inne, związane z omówieniem tekstów z listy lektur, w sposób precyzyjny i funkcjonalny, wskazywania środków stylistycznych i ich funkcji w tekście, wykorzystywania analizy do interpretacji tekstów kultury), </w:t>
      </w:r>
    </w:p>
    <w:p w:rsidR="00A45E15" w:rsidRPr="00FF2D63" w:rsidRDefault="00A45E15" w:rsidP="00A45E1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63">
        <w:rPr>
          <w:rFonts w:ascii="Times New Roman" w:eastAsia="Calibri" w:hAnsi="Times New Roman" w:cs="Times New Roman"/>
          <w:sz w:val="24"/>
          <w:szCs w:val="24"/>
        </w:rPr>
        <w:t>podejmowania dyskursu porównawczego (rozpoznawania zasady zestawienia tekstów, opisywania sposobu funkcjonowania uniwersalnych mitów, symboli, wątków, motywów i toposów w poszczególnych tekstach kultury, posługiwania się terminologią z zakresu interpretacji porównawczej, np.: parafraza, parodia, trawestacja, intertekstualność),</w:t>
      </w:r>
    </w:p>
    <w:p w:rsidR="00A45E15" w:rsidRPr="00FF2D63" w:rsidRDefault="00A45E15" w:rsidP="00A45E1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63">
        <w:rPr>
          <w:rFonts w:ascii="Times New Roman" w:eastAsia="Calibri" w:hAnsi="Times New Roman" w:cs="Times New Roman"/>
          <w:sz w:val="24"/>
          <w:szCs w:val="24"/>
        </w:rPr>
        <w:t xml:space="preserve">charakteryzowania różnych poziomów funkcjonowania tekstów kultury (definiowania kultury popularnej i wysokiej, zauważania i rozumienia ich wzajemnych relacji), </w:t>
      </w:r>
    </w:p>
    <w:p w:rsidR="00A45E15" w:rsidRPr="00FF2D63" w:rsidRDefault="00A45E15" w:rsidP="00A45E1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63">
        <w:rPr>
          <w:rFonts w:ascii="Times New Roman" w:eastAsia="Calibri" w:hAnsi="Times New Roman" w:cs="Times New Roman"/>
          <w:sz w:val="24"/>
          <w:szCs w:val="24"/>
        </w:rPr>
        <w:t>tworzenia własnych tekstów (w tym eseju, artykułu publicystycznego, przemówienia),</w:t>
      </w:r>
    </w:p>
    <w:p w:rsidR="00A45E15" w:rsidRDefault="00A45E15" w:rsidP="00A45E1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63">
        <w:rPr>
          <w:rFonts w:ascii="Times New Roman" w:eastAsia="Calibri" w:hAnsi="Times New Roman" w:cs="Times New Roman"/>
          <w:sz w:val="24"/>
          <w:szCs w:val="24"/>
        </w:rPr>
        <w:t xml:space="preserve">dokonywania różnorodnych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działań na cudzym tekście (np.: </w:t>
      </w:r>
      <w:r w:rsidRPr="00FF2D63">
        <w:rPr>
          <w:rFonts w:ascii="Times New Roman" w:eastAsia="Calibri" w:hAnsi="Times New Roman" w:cs="Times New Roman"/>
          <w:sz w:val="24"/>
          <w:szCs w:val="24"/>
        </w:rPr>
        <w:t>streszczanie, parafra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F2D63">
        <w:rPr>
          <w:rFonts w:ascii="Times New Roman" w:eastAsia="Calibri" w:hAnsi="Times New Roman" w:cs="Times New Roman"/>
          <w:sz w:val="24"/>
          <w:szCs w:val="24"/>
        </w:rPr>
        <w:t>zowanie, sporządzanie notatki),</w:t>
      </w:r>
      <w:r w:rsidRPr="003E3F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E15" w:rsidRDefault="00A45E15" w:rsidP="00A45E1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63">
        <w:rPr>
          <w:rFonts w:ascii="Times New Roman" w:eastAsia="Calibri" w:hAnsi="Times New Roman" w:cs="Times New Roman"/>
          <w:sz w:val="24"/>
          <w:szCs w:val="24"/>
        </w:rPr>
        <w:t>funkcjonalnego wykorzystania wiedzy o języku (w tym dostrzegania różnic językowych wynikających ze zmian historycznych).</w:t>
      </w:r>
    </w:p>
    <w:p w:rsidR="00A45E15" w:rsidRDefault="00A45E15" w:rsidP="002C587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1D33" w:rsidRDefault="00701D3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C676C" w:rsidRPr="00F16EAE" w:rsidRDefault="00F70A7D" w:rsidP="002C587F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</w:t>
      </w:r>
      <w:r w:rsidR="008C4726" w:rsidRPr="00F718A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1548B" w:rsidRPr="00F718A4">
        <w:rPr>
          <w:rFonts w:ascii="Times New Roman" w:eastAsia="Calibri" w:hAnsi="Times New Roman" w:cs="Times New Roman"/>
          <w:b/>
          <w:sz w:val="24"/>
          <w:szCs w:val="24"/>
        </w:rPr>
        <w:t xml:space="preserve"> ZAKRES MERYTORYCZNY KONKURSU</w:t>
      </w:r>
      <w:r w:rsidR="00AC676C" w:rsidRPr="00F7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76C" w:rsidRPr="00F718A4" w:rsidRDefault="00AC676C" w:rsidP="00356AFC">
      <w:pPr>
        <w:widowControl w:val="0"/>
        <w:autoSpaceDE w:val="0"/>
        <w:autoSpaceDN w:val="0"/>
        <w:adjustRightInd w:val="0"/>
        <w:spacing w:after="0"/>
        <w:ind w:left="357" w:right="-43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sz w:val="24"/>
          <w:szCs w:val="24"/>
        </w:rPr>
        <w:t xml:space="preserve">Zakres merytoryczny  konkursu polonistycznego na poszczególnych etapach dotyczy  następu- </w:t>
      </w:r>
    </w:p>
    <w:p w:rsidR="00C3719A" w:rsidRPr="00F718A4" w:rsidRDefault="00AC676C" w:rsidP="00356AFC">
      <w:pPr>
        <w:widowControl w:val="0"/>
        <w:autoSpaceDE w:val="0"/>
        <w:autoSpaceDN w:val="0"/>
        <w:adjustRightInd w:val="0"/>
        <w:spacing w:after="0"/>
        <w:ind w:left="357" w:right="-43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sz w:val="24"/>
          <w:szCs w:val="24"/>
        </w:rPr>
        <w:t>jących dzieł  literackich, dzieł malarskich, muzyki i filmu, zgodnie z tematem przewodnim.</w:t>
      </w:r>
    </w:p>
    <w:p w:rsidR="00356AFC" w:rsidRPr="00F718A4" w:rsidRDefault="00356AFC" w:rsidP="00AC676C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CCE" w:rsidRPr="00F718A4" w:rsidRDefault="00000F3D" w:rsidP="00AC676C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</w:rPr>
        <w:t>Temat przewodni konkursu w roku szkolnym 2018/2019</w:t>
      </w:r>
    </w:p>
    <w:p w:rsidR="00000F3D" w:rsidRPr="00F718A4" w:rsidRDefault="00000F3D" w:rsidP="00AC676C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2CCE" w:rsidRPr="00F718A4" w:rsidRDefault="002C587F" w:rsidP="00AC676C">
      <w:pPr>
        <w:spacing w:after="0" w:line="23" w:lineRule="atLeast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F718A4">
        <w:rPr>
          <w:rFonts w:ascii="Times New Roman" w:eastAsia="Calibri" w:hAnsi="Times New Roman" w:cs="Times New Roman"/>
          <w:b/>
          <w:i/>
          <w:sz w:val="24"/>
          <w:szCs w:val="24"/>
        </w:rPr>
        <w:t>Słowo-obraz-dźwięk. Świat widziany oczami artysty</w:t>
      </w:r>
    </w:p>
    <w:p w:rsidR="00DE11DA" w:rsidRPr="00F718A4" w:rsidRDefault="00DE11DA" w:rsidP="00AC676C">
      <w:pPr>
        <w:spacing w:after="0" w:line="23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11DA" w:rsidRPr="00F718A4" w:rsidRDefault="00DE11DA" w:rsidP="00AC676C">
      <w:pPr>
        <w:spacing w:after="0" w:line="23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18A4">
        <w:rPr>
          <w:rFonts w:ascii="Times New Roman" w:hAnsi="Times New Roman" w:cs="Times New Roman"/>
          <w:i/>
          <w:sz w:val="24"/>
          <w:szCs w:val="24"/>
        </w:rPr>
        <w:t xml:space="preserve">Wyobraźnia bez wiedzy może stworzyć rzeczy piękne. </w:t>
      </w:r>
    </w:p>
    <w:p w:rsidR="00DE11DA" w:rsidRPr="00F718A4" w:rsidRDefault="00DE11DA" w:rsidP="00AC676C">
      <w:pPr>
        <w:spacing w:after="0" w:line="23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18A4">
        <w:rPr>
          <w:rFonts w:ascii="Times New Roman" w:hAnsi="Times New Roman" w:cs="Times New Roman"/>
          <w:i/>
          <w:sz w:val="24"/>
          <w:szCs w:val="24"/>
        </w:rPr>
        <w:t>Wiedza bez wyobraźni najwyżej doskonałe.</w:t>
      </w:r>
    </w:p>
    <w:p w:rsidR="00DE11DA" w:rsidRPr="00F718A4" w:rsidRDefault="00DE11DA" w:rsidP="00AC676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Albert Einstein</w:t>
      </w:r>
    </w:p>
    <w:p w:rsidR="00424965" w:rsidRDefault="00424965" w:rsidP="00AC676C">
      <w:pPr>
        <w:widowControl w:val="0"/>
        <w:autoSpaceDE w:val="0"/>
        <w:autoSpaceDN w:val="0"/>
        <w:adjustRightInd w:val="0"/>
        <w:spacing w:after="0" w:line="23" w:lineRule="atLeast"/>
        <w:ind w:right="-4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48B" w:rsidRPr="00F718A4" w:rsidRDefault="00701D33" w:rsidP="00AC676C">
      <w:pPr>
        <w:widowControl w:val="0"/>
        <w:autoSpaceDE w:val="0"/>
        <w:autoSpaceDN w:val="0"/>
        <w:adjustRightInd w:val="0"/>
        <w:spacing w:after="0" w:line="23" w:lineRule="atLeast"/>
        <w:ind w:right="-4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718A4">
        <w:rPr>
          <w:rFonts w:ascii="Times New Roman" w:eastAsia="Times New Roman" w:hAnsi="Times New Roman" w:cs="Times New Roman"/>
          <w:b/>
          <w:sz w:val="24"/>
          <w:szCs w:val="24"/>
        </w:rPr>
        <w:t>eksty kultury obowiązujące na poszczególnych etapach konkursu:</w:t>
      </w:r>
    </w:p>
    <w:p w:rsidR="002C587F" w:rsidRPr="00F718A4" w:rsidRDefault="002C587F" w:rsidP="00AC676C">
      <w:pPr>
        <w:widowControl w:val="0"/>
        <w:autoSpaceDE w:val="0"/>
        <w:autoSpaceDN w:val="0"/>
        <w:adjustRightInd w:val="0"/>
        <w:spacing w:after="0" w:line="23" w:lineRule="atLeast"/>
        <w:ind w:right="-43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BC7" w:rsidRPr="00F718A4" w:rsidRDefault="0071548B" w:rsidP="00CA233F">
      <w:pPr>
        <w:widowControl w:val="0"/>
        <w:autoSpaceDE w:val="0"/>
        <w:autoSpaceDN w:val="0"/>
        <w:adjustRightInd w:val="0"/>
        <w:spacing w:after="0" w:line="23" w:lineRule="atLeast"/>
        <w:ind w:right="-43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ETAP I (szkolny)</w:t>
      </w:r>
    </w:p>
    <w:p w:rsidR="00CA233F" w:rsidRPr="00F718A4" w:rsidRDefault="00CA233F" w:rsidP="00CA233F">
      <w:pPr>
        <w:widowControl w:val="0"/>
        <w:autoSpaceDE w:val="0"/>
        <w:autoSpaceDN w:val="0"/>
        <w:adjustRightInd w:val="0"/>
        <w:spacing w:after="0" w:line="23" w:lineRule="atLeast"/>
        <w:ind w:right="-4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D2987"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„</w:t>
      </w:r>
      <w:r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t>Krajobrazy bliskie i dalekie</w:t>
      </w:r>
      <w:r w:rsidR="00FD2987"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CA233F" w:rsidRPr="00F718A4" w:rsidRDefault="00CA233F" w:rsidP="00CA233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D90" w:rsidRPr="00F718A4" w:rsidRDefault="00E94D90" w:rsidP="00AC676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</w:rPr>
        <w:t>Literatura:</w:t>
      </w:r>
    </w:p>
    <w:p w:rsidR="00E94D90" w:rsidRPr="00F718A4" w:rsidRDefault="00AB165D" w:rsidP="00CC291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Adam Mickiewicz, cykl </w:t>
      </w:r>
      <w:r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>Sonety krymskie</w:t>
      </w:r>
      <w:r w:rsidRPr="00F718A4">
        <w:rPr>
          <w:rFonts w:ascii="Times New Roman" w:eastAsia="Calibri" w:hAnsi="Times New Roman" w:cs="Times New Roman"/>
          <w:sz w:val="24"/>
          <w:szCs w:val="24"/>
        </w:rPr>
        <w:t>, wyd. dowolne.</w:t>
      </w:r>
    </w:p>
    <w:p w:rsidR="00E11815" w:rsidRPr="00F718A4" w:rsidRDefault="00E11815" w:rsidP="00CC291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Adam Mickiewicz, </w:t>
      </w:r>
      <w:r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>Pan Tadeusz</w:t>
      </w:r>
      <w:r w:rsidRPr="00F718A4">
        <w:rPr>
          <w:rFonts w:ascii="Times New Roman" w:eastAsia="Calibri" w:hAnsi="Times New Roman" w:cs="Times New Roman"/>
          <w:sz w:val="24"/>
          <w:szCs w:val="24"/>
        </w:rPr>
        <w:t>, wyd. dowolne.</w:t>
      </w:r>
    </w:p>
    <w:p w:rsidR="003A529A" w:rsidRPr="003A529A" w:rsidRDefault="003A529A" w:rsidP="003A529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29A">
        <w:rPr>
          <w:rFonts w:ascii="Times New Roman" w:hAnsi="Times New Roman" w:cs="Times New Roman"/>
          <w:b/>
        </w:rPr>
        <w:t xml:space="preserve">Jan Kasprowicz, cykl </w:t>
      </w:r>
      <w:r w:rsidRPr="003A529A">
        <w:rPr>
          <w:rFonts w:ascii="Times New Roman" w:hAnsi="Times New Roman" w:cs="Times New Roman"/>
          <w:b/>
          <w:i/>
          <w:iCs/>
        </w:rPr>
        <w:t>Z Tatr</w:t>
      </w:r>
      <w:r w:rsidRPr="003A529A">
        <w:rPr>
          <w:rFonts w:ascii="Times New Roman" w:hAnsi="Times New Roman" w:cs="Times New Roman"/>
          <w:b/>
        </w:rPr>
        <w:t>, wyd. dowolne.</w:t>
      </w:r>
      <w:r w:rsidRPr="003A529A">
        <w:rPr>
          <w:rFonts w:ascii="Times New Roman" w:eastAsia="Calibri" w:hAnsi="Times New Roman" w:cs="Times New Roman"/>
          <w:b/>
          <w:sz w:val="24"/>
          <w:szCs w:val="24"/>
        </w:rPr>
        <w:t xml:space="preserve"> (dot. cykl poetycki </w:t>
      </w:r>
      <w:r w:rsidRPr="003A529A">
        <w:rPr>
          <w:rFonts w:ascii="Times New Roman" w:eastAsia="Calibri" w:hAnsi="Times New Roman" w:cs="Times New Roman"/>
          <w:b/>
          <w:i/>
          <w:sz w:val="24"/>
          <w:szCs w:val="24"/>
        </w:rPr>
        <w:t>Z Tatr);</w:t>
      </w:r>
      <w:r w:rsidRPr="003A529A">
        <w:rPr>
          <w:rFonts w:ascii="Times New Roman" w:hAnsi="Times New Roman" w:cs="Times New Roman"/>
          <w:b/>
        </w:rPr>
        <w:t xml:space="preserve"> </w:t>
      </w:r>
      <w:hyperlink r:id="rId8" w:tgtFrame="_blank" w:history="1">
        <w:r w:rsidRPr="003A529A">
          <w:rPr>
            <w:rStyle w:val="Hipercze"/>
            <w:rFonts w:ascii="Times New Roman" w:hAnsi="Times New Roman" w:cs="Times New Roman"/>
            <w:b/>
            <w:color w:val="auto"/>
          </w:rPr>
          <w:t>https://pl.m.wikisource.org/wiki/Z_wirch%C3%B3w_i_hal_(1912)</w:t>
        </w:r>
      </w:hyperlink>
    </w:p>
    <w:p w:rsidR="00E11815" w:rsidRPr="00F718A4" w:rsidRDefault="00E11815" w:rsidP="00AC676C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Ryszard Kapuściński, </w:t>
      </w:r>
      <w:r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>Heban</w:t>
      </w:r>
      <w:r w:rsidRPr="00F718A4">
        <w:rPr>
          <w:rFonts w:ascii="Times New Roman" w:eastAsia="Calibri" w:hAnsi="Times New Roman" w:cs="Times New Roman"/>
          <w:sz w:val="24"/>
          <w:szCs w:val="24"/>
        </w:rPr>
        <w:t>, wyd. dowolne.</w:t>
      </w:r>
    </w:p>
    <w:p w:rsidR="001D76C4" w:rsidRPr="00F718A4" w:rsidRDefault="001D76C4" w:rsidP="001D76C4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D90" w:rsidRPr="00F718A4" w:rsidRDefault="00E94D90" w:rsidP="00AC676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</w:rPr>
        <w:t>Dzieła malarskie:</w:t>
      </w:r>
    </w:p>
    <w:p w:rsidR="00E250C0" w:rsidRPr="00F718A4" w:rsidRDefault="00E11815" w:rsidP="00CC2911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Claude Monet, cykl </w:t>
      </w:r>
      <w:r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>Lilie wodne</w:t>
      </w: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 ( w tym</w:t>
      </w:r>
      <w:r w:rsidR="00300A34" w:rsidRPr="00F718A4">
        <w:rPr>
          <w:rFonts w:ascii="Times New Roman" w:eastAsia="Calibri" w:hAnsi="Times New Roman" w:cs="Times New Roman"/>
          <w:sz w:val="24"/>
          <w:szCs w:val="24"/>
        </w:rPr>
        <w:t>:</w:t>
      </w: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A34"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Japoński mostek w Giverny, </w:t>
      </w:r>
      <w:r w:rsidR="00300A34" w:rsidRPr="00F718A4">
        <w:rPr>
          <w:rFonts w:ascii="Times New Roman" w:eastAsia="Calibri" w:hAnsi="Times New Roman" w:cs="Times New Roman"/>
          <w:sz w:val="24"/>
          <w:szCs w:val="24"/>
        </w:rPr>
        <w:t xml:space="preserve">1890; </w:t>
      </w:r>
      <w:r w:rsidR="00300A34"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>Lilie wodne (Chmury)</w:t>
      </w:r>
      <w:r w:rsidR="00300A34" w:rsidRPr="00F718A4">
        <w:rPr>
          <w:rFonts w:ascii="Times New Roman" w:eastAsia="Calibri" w:hAnsi="Times New Roman" w:cs="Times New Roman"/>
          <w:sz w:val="24"/>
          <w:szCs w:val="24"/>
        </w:rPr>
        <w:t xml:space="preserve"> 1903</w:t>
      </w:r>
      <w:r w:rsidR="00BD192D" w:rsidRPr="00F718A4">
        <w:rPr>
          <w:rFonts w:ascii="Times New Roman" w:eastAsia="Calibri" w:hAnsi="Times New Roman" w:cs="Times New Roman"/>
          <w:sz w:val="24"/>
          <w:szCs w:val="24"/>
        </w:rPr>
        <w:t>).</w:t>
      </w:r>
      <w:r w:rsidR="00300A34" w:rsidRPr="00F718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0A34" w:rsidRPr="00F718A4" w:rsidRDefault="00B32178" w:rsidP="00AC676C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Julian Fałat, </w:t>
      </w:r>
      <w:r w:rsidRPr="00F718A4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Pejzaż zimowy z rzeką i ptakiem</w:t>
      </w:r>
      <w:r w:rsidRPr="00F718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1913; </w:t>
      </w:r>
      <w:r w:rsidRPr="00F718A4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Na drodze do Nieświeża, </w:t>
      </w:r>
      <w:r w:rsidRPr="00F718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1909</w:t>
      </w:r>
      <w:r w:rsidRPr="00F718A4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:rsidR="001D76C4" w:rsidRPr="00F718A4" w:rsidRDefault="001D76C4" w:rsidP="001D76C4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A34" w:rsidRPr="00F718A4" w:rsidRDefault="00300A34" w:rsidP="00AC676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</w:rPr>
        <w:t>Muzyka:</w:t>
      </w:r>
    </w:p>
    <w:p w:rsidR="00BD1C9D" w:rsidRPr="00F718A4" w:rsidRDefault="00300A34" w:rsidP="002E513B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Fryderyk Chopin, </w:t>
      </w:r>
      <w:r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>Mazurek E-dur</w:t>
      </w:r>
      <w:r w:rsidRPr="00F718A4">
        <w:rPr>
          <w:rFonts w:ascii="Times New Roman" w:eastAsia="Calibri" w:hAnsi="Times New Roman" w:cs="Times New Roman"/>
          <w:sz w:val="24"/>
          <w:szCs w:val="24"/>
        </w:rPr>
        <w:t>, wykonanie dowolne.</w:t>
      </w:r>
      <w:r w:rsidR="00BD1C9D" w:rsidRPr="00F718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76C4" w:rsidRPr="00F718A4" w:rsidRDefault="001D76C4" w:rsidP="001D76C4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8A4" w:rsidRPr="00F718A4" w:rsidRDefault="00E94D90" w:rsidP="00CA233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Film:</w:t>
      </w:r>
      <w:r w:rsidR="00CA233F" w:rsidRPr="00F718A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9F33DA" w:rsidRPr="00F16EAE" w:rsidRDefault="00E11815" w:rsidP="002E513B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6EA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Życie Pi</w:t>
      </w:r>
      <w:r w:rsidRPr="00F16EA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EE43F3" w:rsidRPr="00F16E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reż. </w:t>
      </w:r>
      <w:r w:rsidRPr="00F16EAE">
        <w:rPr>
          <w:rFonts w:ascii="Times New Roman" w:eastAsia="Calibri" w:hAnsi="Times New Roman" w:cs="Times New Roman"/>
          <w:sz w:val="24"/>
          <w:szCs w:val="24"/>
          <w:lang w:val="en-US"/>
        </w:rPr>
        <w:t>Ang Lee, 2012</w:t>
      </w:r>
      <w:r w:rsidR="00EE43F3" w:rsidRPr="00F16EA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D2987" w:rsidRPr="00F16EAE" w:rsidRDefault="00FD298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D62BFF" w:rsidRPr="00F718A4" w:rsidRDefault="00C3719A" w:rsidP="00356A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ETAP II (rejonowy)</w:t>
      </w:r>
      <w:r w:rsidR="00CA233F" w:rsidRPr="00F718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F03734" w:rsidRPr="00F718A4" w:rsidRDefault="00FD2987" w:rsidP="00356AF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B32178"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t>Artyści o artystach</w:t>
      </w:r>
      <w:r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AE1337" w:rsidRPr="00F718A4" w:rsidRDefault="009152A8" w:rsidP="00AC676C">
      <w:pPr>
        <w:widowControl w:val="0"/>
        <w:autoSpaceDE w:val="0"/>
        <w:autoSpaceDN w:val="0"/>
        <w:adjustRightInd w:val="0"/>
        <w:spacing w:after="0" w:line="23" w:lineRule="atLeast"/>
        <w:ind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A4">
        <w:rPr>
          <w:rFonts w:ascii="Times New Roman" w:hAnsi="Times New Roman" w:cs="Times New Roman"/>
          <w:sz w:val="24"/>
          <w:szCs w:val="24"/>
        </w:rPr>
        <w:t>Na II etapie  o</w:t>
      </w:r>
      <w:r w:rsidR="00AE1337" w:rsidRPr="00F718A4">
        <w:rPr>
          <w:rFonts w:ascii="Times New Roman" w:hAnsi="Times New Roman" w:cs="Times New Roman"/>
          <w:sz w:val="24"/>
          <w:szCs w:val="24"/>
        </w:rPr>
        <w:t xml:space="preserve">bowiązuje </w:t>
      </w:r>
      <w:r w:rsidR="00AE1337" w:rsidRPr="00F718A4">
        <w:rPr>
          <w:rFonts w:ascii="Times New Roman" w:eastAsia="Times New Roman" w:hAnsi="Times New Roman" w:cs="Times New Roman"/>
          <w:sz w:val="24"/>
          <w:szCs w:val="24"/>
        </w:rPr>
        <w:t xml:space="preserve">znajomość zagadnień i </w:t>
      </w:r>
      <w:r w:rsidR="00AC676C" w:rsidRPr="00F718A4">
        <w:rPr>
          <w:rFonts w:ascii="Times New Roman" w:eastAsia="Times New Roman" w:hAnsi="Times New Roman" w:cs="Times New Roman"/>
          <w:sz w:val="24"/>
          <w:szCs w:val="24"/>
        </w:rPr>
        <w:t>lektur z I etapu (szkolnego) oraz</w:t>
      </w:r>
      <w:r w:rsidR="00AE1337" w:rsidRPr="00F718A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1337" w:rsidRPr="00F718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4D90" w:rsidRPr="00F718A4" w:rsidRDefault="00E94D90" w:rsidP="00AC676C">
      <w:pPr>
        <w:spacing w:after="0" w:line="23" w:lineRule="atLeast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B65E21" w:rsidRPr="00F718A4" w:rsidRDefault="00E94D90" w:rsidP="00B65E21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</w:rPr>
        <w:t>Literatura:</w:t>
      </w:r>
    </w:p>
    <w:p w:rsidR="00DE11DA" w:rsidRDefault="00DE11DA" w:rsidP="004119AF">
      <w:pPr>
        <w:pStyle w:val="Akapitzlist"/>
        <w:numPr>
          <w:ilvl w:val="1"/>
          <w:numId w:val="22"/>
        </w:numPr>
        <w:spacing w:after="0" w:line="23" w:lineRule="atLeast"/>
        <w:ind w:left="6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19AF">
        <w:rPr>
          <w:rFonts w:ascii="Times New Roman" w:eastAsia="Calibri" w:hAnsi="Times New Roman" w:cs="Times New Roman"/>
          <w:sz w:val="24"/>
          <w:szCs w:val="24"/>
        </w:rPr>
        <w:t>Jan</w:t>
      </w:r>
      <w:r w:rsidRPr="004119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19AF">
        <w:rPr>
          <w:rFonts w:ascii="Times New Roman" w:eastAsia="Calibri" w:hAnsi="Times New Roman" w:cs="Times New Roman"/>
          <w:sz w:val="24"/>
          <w:szCs w:val="24"/>
        </w:rPr>
        <w:t>Kochanowski</w:t>
      </w:r>
      <w:r w:rsidRPr="004119AF">
        <w:rPr>
          <w:rFonts w:ascii="Times New Roman" w:eastAsia="Calibri" w:hAnsi="Times New Roman" w:cs="Times New Roman"/>
          <w:i/>
          <w:sz w:val="24"/>
          <w:szCs w:val="24"/>
        </w:rPr>
        <w:t xml:space="preserve">, wybrane pieśni i fraszki, w tym: </w:t>
      </w:r>
      <w:r w:rsidR="00044842" w:rsidRPr="004119AF">
        <w:rPr>
          <w:rFonts w:ascii="Times New Roman" w:eastAsia="Calibri" w:hAnsi="Times New Roman" w:cs="Times New Roman"/>
          <w:i/>
          <w:sz w:val="24"/>
          <w:szCs w:val="24"/>
        </w:rPr>
        <w:t>Kto</w:t>
      </w:r>
      <w:r w:rsidR="004119AF">
        <w:rPr>
          <w:rFonts w:ascii="Times New Roman" w:eastAsia="Calibri" w:hAnsi="Times New Roman" w:cs="Times New Roman"/>
          <w:i/>
          <w:sz w:val="24"/>
          <w:szCs w:val="24"/>
        </w:rPr>
        <w:t xml:space="preserve"> mi dał skrzydła…, Rozumie mój, </w:t>
      </w:r>
      <w:r w:rsidR="00044842" w:rsidRPr="004119AF">
        <w:rPr>
          <w:rFonts w:ascii="Times New Roman" w:eastAsia="Calibri" w:hAnsi="Times New Roman" w:cs="Times New Roman"/>
          <w:i/>
          <w:sz w:val="24"/>
          <w:szCs w:val="24"/>
        </w:rPr>
        <w:t>próżno się frasować…, Królewno lutnie złotej…, Do snu, Do sw</w:t>
      </w:r>
      <w:r w:rsidR="0068324A" w:rsidRPr="004119AF">
        <w:rPr>
          <w:rFonts w:ascii="Times New Roman" w:eastAsia="Calibri" w:hAnsi="Times New Roman" w:cs="Times New Roman"/>
          <w:i/>
          <w:sz w:val="24"/>
          <w:szCs w:val="24"/>
        </w:rPr>
        <w:t>ych rymów.</w:t>
      </w:r>
    </w:p>
    <w:p w:rsidR="00AD4D80" w:rsidRPr="004119AF" w:rsidRDefault="00826F7E" w:rsidP="004119AF">
      <w:pPr>
        <w:pStyle w:val="Akapitzlist"/>
        <w:numPr>
          <w:ilvl w:val="1"/>
          <w:numId w:val="22"/>
        </w:numPr>
        <w:spacing w:after="0" w:line="23" w:lineRule="atLeast"/>
        <w:ind w:left="6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19AF">
        <w:rPr>
          <w:rFonts w:ascii="Times New Roman" w:eastAsia="Calibri" w:hAnsi="Times New Roman" w:cs="Times New Roman"/>
          <w:sz w:val="24"/>
          <w:szCs w:val="24"/>
        </w:rPr>
        <w:t xml:space="preserve">Adam Asnyk, </w:t>
      </w:r>
      <w:r w:rsidRPr="004119AF">
        <w:rPr>
          <w:rFonts w:ascii="Times New Roman" w:eastAsia="Calibri" w:hAnsi="Times New Roman" w:cs="Times New Roman"/>
          <w:i/>
          <w:iCs/>
          <w:sz w:val="24"/>
          <w:szCs w:val="24"/>
        </w:rPr>
        <w:t>Publiczność do poetów, Poeci do publiczności</w:t>
      </w:r>
      <w:r w:rsidRPr="004119AF">
        <w:rPr>
          <w:rFonts w:ascii="Times New Roman" w:eastAsia="Calibri" w:hAnsi="Times New Roman" w:cs="Times New Roman"/>
          <w:sz w:val="24"/>
          <w:szCs w:val="24"/>
        </w:rPr>
        <w:t>, wyd. dowolne.</w:t>
      </w:r>
    </w:p>
    <w:p w:rsidR="00826F7E" w:rsidRPr="004119AF" w:rsidRDefault="00826F7E" w:rsidP="004119AF">
      <w:pPr>
        <w:pStyle w:val="Akapitzlist"/>
        <w:numPr>
          <w:ilvl w:val="1"/>
          <w:numId w:val="22"/>
        </w:numPr>
        <w:spacing w:after="0" w:line="23" w:lineRule="atLeast"/>
        <w:ind w:left="6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19AF">
        <w:rPr>
          <w:rFonts w:ascii="Times New Roman" w:eastAsia="Calibri" w:hAnsi="Times New Roman" w:cs="Times New Roman"/>
          <w:sz w:val="24"/>
          <w:szCs w:val="24"/>
        </w:rPr>
        <w:t xml:space="preserve">Henryk Sienkiewicz, </w:t>
      </w:r>
      <w:r w:rsidRPr="004119AF">
        <w:rPr>
          <w:rFonts w:ascii="Times New Roman" w:eastAsia="Calibri" w:hAnsi="Times New Roman" w:cs="Times New Roman"/>
          <w:i/>
          <w:iCs/>
          <w:sz w:val="24"/>
          <w:szCs w:val="24"/>
        </w:rPr>
        <w:t>Quo vadis?</w:t>
      </w:r>
      <w:r w:rsidRPr="004119AF">
        <w:rPr>
          <w:rFonts w:ascii="Times New Roman" w:eastAsia="Calibri" w:hAnsi="Times New Roman" w:cs="Times New Roman"/>
          <w:sz w:val="24"/>
          <w:szCs w:val="24"/>
        </w:rPr>
        <w:t>, wyd. dowolne.</w:t>
      </w:r>
    </w:p>
    <w:p w:rsidR="00DE11DA" w:rsidRPr="004119AF" w:rsidRDefault="00DE11DA" w:rsidP="004119AF">
      <w:pPr>
        <w:pStyle w:val="Akapitzlist"/>
        <w:numPr>
          <w:ilvl w:val="1"/>
          <w:numId w:val="22"/>
        </w:numPr>
        <w:spacing w:after="0" w:line="23" w:lineRule="atLeast"/>
        <w:ind w:left="6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19AF">
        <w:rPr>
          <w:rFonts w:ascii="Times New Roman" w:eastAsia="Calibri" w:hAnsi="Times New Roman" w:cs="Times New Roman"/>
          <w:sz w:val="24"/>
          <w:szCs w:val="24"/>
        </w:rPr>
        <w:t xml:space="preserve">Tracy Chevalier, </w:t>
      </w:r>
      <w:r w:rsidRPr="004119AF">
        <w:rPr>
          <w:rFonts w:ascii="Times New Roman" w:eastAsia="Calibri" w:hAnsi="Times New Roman" w:cs="Times New Roman"/>
          <w:i/>
          <w:sz w:val="24"/>
          <w:szCs w:val="24"/>
        </w:rPr>
        <w:t>Dziewczyna z perłą</w:t>
      </w:r>
      <w:r w:rsidRPr="004119AF">
        <w:rPr>
          <w:rFonts w:ascii="Times New Roman" w:eastAsia="Calibri" w:hAnsi="Times New Roman" w:cs="Times New Roman"/>
          <w:sz w:val="24"/>
          <w:szCs w:val="24"/>
        </w:rPr>
        <w:t>, tłum. K. Puławski, wyd. dowolne.</w:t>
      </w:r>
    </w:p>
    <w:p w:rsidR="00B2503C" w:rsidRPr="00F718A4" w:rsidRDefault="00E94D90" w:rsidP="00B2503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Dzieła malarskie:</w:t>
      </w:r>
    </w:p>
    <w:p w:rsidR="00E94D90" w:rsidRPr="00F718A4" w:rsidRDefault="00EE43F3" w:rsidP="002E513B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Wybrane obrazy </w:t>
      </w:r>
      <w:r w:rsidR="00826F7E" w:rsidRPr="00F718A4">
        <w:rPr>
          <w:rFonts w:ascii="Times New Roman" w:eastAsia="Calibri" w:hAnsi="Times New Roman" w:cs="Times New Roman"/>
          <w:sz w:val="24"/>
          <w:szCs w:val="24"/>
        </w:rPr>
        <w:t xml:space="preserve">Jacka Malczewskiego, </w:t>
      </w:r>
      <w:r w:rsidRPr="00F718A4">
        <w:rPr>
          <w:rFonts w:ascii="Times New Roman" w:eastAsia="Calibri" w:hAnsi="Times New Roman" w:cs="Times New Roman"/>
          <w:sz w:val="24"/>
          <w:szCs w:val="24"/>
        </w:rPr>
        <w:t>w tym</w:t>
      </w:r>
      <w:r w:rsidRPr="00F718A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826F7E" w:rsidRPr="00F718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26F7E" w:rsidRPr="00F718A4">
        <w:rPr>
          <w:rStyle w:val="tytuldziela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Portret Adama Asnyka z Muzą</w:t>
      </w:r>
      <w:r w:rsidR="00826F7E" w:rsidRPr="00F718A4">
        <w:rPr>
          <w:rStyle w:val="def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826F7E" w:rsidRPr="00F718A4">
        <w:rPr>
          <w:rStyle w:val="def"/>
          <w:rFonts w:ascii="Times New Roman" w:hAnsi="Times New Roman" w:cs="Times New Roman"/>
          <w:i/>
          <w:sz w:val="24"/>
          <w:szCs w:val="24"/>
          <w:shd w:val="clear" w:color="auto" w:fill="FFFFFF"/>
        </w:rPr>
        <w:t>1895–97</w:t>
      </w:r>
      <w:r w:rsidR="00826F7E" w:rsidRPr="00F718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26F7E"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>portret Adama Asnyka</w:t>
      </w:r>
      <w:r w:rsidR="00826F7E" w:rsidRPr="00F718A4">
        <w:rPr>
          <w:rFonts w:ascii="Times New Roman" w:eastAsia="Calibri" w:hAnsi="Times New Roman" w:cs="Times New Roman"/>
          <w:i/>
          <w:sz w:val="24"/>
          <w:szCs w:val="24"/>
        </w:rPr>
        <w:t xml:space="preserve"> 1899, </w:t>
      </w:r>
      <w:r w:rsidR="00826F7E"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Przekazanie palety </w:t>
      </w:r>
      <w:r w:rsidR="00826F7E" w:rsidRPr="00F718A4">
        <w:rPr>
          <w:rFonts w:ascii="Times New Roman" w:eastAsia="Calibri" w:hAnsi="Times New Roman" w:cs="Times New Roman"/>
          <w:i/>
          <w:sz w:val="24"/>
          <w:szCs w:val="24"/>
        </w:rPr>
        <w:t>1922.</w:t>
      </w:r>
    </w:p>
    <w:p w:rsidR="001D76C4" w:rsidRPr="00F718A4" w:rsidRDefault="001D76C4" w:rsidP="001D76C4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718A4" w:rsidRPr="00F16EAE" w:rsidRDefault="00DE11DA" w:rsidP="00CA233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16EA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Musical:</w:t>
      </w:r>
      <w:r w:rsidR="00CA233F" w:rsidRPr="00F16EA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</w:p>
    <w:p w:rsidR="00DE11DA" w:rsidRPr="00F16EAE" w:rsidRDefault="00FC176E" w:rsidP="002E513B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6EAE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 la land</w:t>
      </w:r>
      <w:r w:rsidR="00DE11DA" w:rsidRPr="00F16E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reż. </w:t>
      </w:r>
      <w:r w:rsidRPr="00F16EAE">
        <w:rPr>
          <w:rFonts w:ascii="Times New Roman" w:eastAsia="Calibri" w:hAnsi="Times New Roman" w:cs="Times New Roman"/>
          <w:sz w:val="24"/>
          <w:szCs w:val="24"/>
          <w:lang w:val="en-US"/>
        </w:rPr>
        <w:t>Damien Chazelle, 2016</w:t>
      </w:r>
      <w:r w:rsidR="00DE11DA" w:rsidRPr="00F16EA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D76C4" w:rsidRPr="00F16EAE" w:rsidRDefault="001D76C4" w:rsidP="00CA233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F718A4" w:rsidRPr="00F16EAE" w:rsidRDefault="00E94D90" w:rsidP="00CA233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6EA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Film:</w:t>
      </w:r>
      <w:r w:rsidR="00CA233F" w:rsidRPr="00F16E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CA233F" w:rsidRPr="00F16E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</w:p>
    <w:p w:rsidR="002F63C2" w:rsidRPr="00F718A4" w:rsidRDefault="00A1096C" w:rsidP="002E513B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6E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Twój Vincent</w:t>
      </w:r>
      <w:r w:rsidR="0068324A" w:rsidRPr="00F16EA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, reż. </w:t>
      </w:r>
      <w:r w:rsidRPr="00F718A4">
        <w:rPr>
          <w:rFonts w:ascii="Times New Roman" w:eastAsia="Times New Roman" w:hAnsi="Times New Roman" w:cs="Times New Roman"/>
          <w:bCs/>
          <w:iCs/>
          <w:sz w:val="24"/>
          <w:szCs w:val="24"/>
        </w:rPr>
        <w:t>Dorota Kobiela, Hugh Welchman, 2017</w:t>
      </w:r>
      <w:r w:rsidR="0068324A" w:rsidRPr="00F718A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00F3D" w:rsidRPr="00F718A4" w:rsidRDefault="00000F3D" w:rsidP="00AC676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719A" w:rsidRPr="00F718A4" w:rsidRDefault="00C3719A" w:rsidP="009640C3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ETAP III (wojewódzki)</w:t>
      </w:r>
    </w:p>
    <w:p w:rsidR="009640C3" w:rsidRPr="00F718A4" w:rsidRDefault="009640C3" w:rsidP="009640C3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5A3C" w:rsidRPr="00F718A4" w:rsidRDefault="00FD2987" w:rsidP="00AC676C">
      <w:pPr>
        <w:widowControl w:val="0"/>
        <w:autoSpaceDE w:val="0"/>
        <w:autoSpaceDN w:val="0"/>
        <w:adjustRightInd w:val="0"/>
        <w:spacing w:after="0" w:line="23" w:lineRule="atLeast"/>
        <w:ind w:right="-4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FC176E"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t>Opowieści nadzwyczajne</w:t>
      </w:r>
      <w:r w:rsidRPr="00F718A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FD5A3C" w:rsidRPr="00F718A4" w:rsidRDefault="00FD5A3C" w:rsidP="00AC676C">
      <w:pPr>
        <w:widowControl w:val="0"/>
        <w:autoSpaceDE w:val="0"/>
        <w:autoSpaceDN w:val="0"/>
        <w:adjustRightInd w:val="0"/>
        <w:spacing w:after="0" w:line="23" w:lineRule="atLeast"/>
        <w:ind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56F" w:rsidRPr="00F718A4" w:rsidRDefault="009152A8" w:rsidP="00AC676C">
      <w:pPr>
        <w:widowControl w:val="0"/>
        <w:autoSpaceDE w:val="0"/>
        <w:autoSpaceDN w:val="0"/>
        <w:adjustRightInd w:val="0"/>
        <w:spacing w:after="0" w:line="23" w:lineRule="atLeast"/>
        <w:ind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sz w:val="24"/>
          <w:szCs w:val="24"/>
        </w:rPr>
        <w:t>Na III etapie o</w:t>
      </w:r>
      <w:r w:rsidR="0072156F" w:rsidRPr="00F718A4">
        <w:rPr>
          <w:rFonts w:ascii="Times New Roman" w:eastAsia="Times New Roman" w:hAnsi="Times New Roman" w:cs="Times New Roman"/>
          <w:sz w:val="24"/>
          <w:szCs w:val="24"/>
        </w:rPr>
        <w:t>bowiązuje znajomość zagadnień i lektur z I etapu (szk</w:t>
      </w:r>
      <w:r w:rsidR="00AC676C" w:rsidRPr="00F718A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18A4">
        <w:rPr>
          <w:rFonts w:ascii="Times New Roman" w:eastAsia="Times New Roman" w:hAnsi="Times New Roman" w:cs="Times New Roman"/>
          <w:sz w:val="24"/>
          <w:szCs w:val="24"/>
        </w:rPr>
        <w:t xml:space="preserve">lnego) i II etapu (rejonowego) </w:t>
      </w:r>
      <w:r w:rsidR="00AC676C" w:rsidRPr="00F718A4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72156F" w:rsidRPr="00F718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2CCE" w:rsidRPr="00F718A4" w:rsidRDefault="00A52CCE" w:rsidP="00AC676C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2CCE" w:rsidRPr="00F718A4" w:rsidRDefault="00A52CCE" w:rsidP="00AC676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</w:rPr>
        <w:t>Literatura:</w:t>
      </w:r>
    </w:p>
    <w:p w:rsidR="00E05714" w:rsidRPr="00F718A4" w:rsidRDefault="00E05714" w:rsidP="00CC2911">
      <w:pPr>
        <w:pStyle w:val="Akapitzlist"/>
        <w:numPr>
          <w:ilvl w:val="0"/>
          <w:numId w:val="8"/>
        </w:numPr>
        <w:spacing w:after="0" w:line="23" w:lineRule="atLeast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Johann Wolfgang Goethe, </w:t>
      </w:r>
      <w:r w:rsidRPr="00F718A4">
        <w:rPr>
          <w:rFonts w:ascii="Times New Roman" w:eastAsia="Calibri" w:hAnsi="Times New Roman" w:cs="Times New Roman"/>
          <w:i/>
          <w:sz w:val="24"/>
          <w:szCs w:val="24"/>
          <w:lang w:val="en-US"/>
        </w:rPr>
        <w:t>Król Olch</w:t>
      </w:r>
      <w:r w:rsidRPr="00F718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tłum. </w:t>
      </w:r>
      <w:r w:rsidRPr="00F718A4">
        <w:rPr>
          <w:rFonts w:ascii="Times New Roman" w:eastAsia="Calibri" w:hAnsi="Times New Roman" w:cs="Times New Roman"/>
          <w:sz w:val="24"/>
          <w:szCs w:val="24"/>
        </w:rPr>
        <w:t>W. Szymborska, wyd. dowolne.</w:t>
      </w:r>
    </w:p>
    <w:p w:rsidR="00621049" w:rsidRPr="00F718A4" w:rsidRDefault="00E05714" w:rsidP="00CC2911">
      <w:pPr>
        <w:pStyle w:val="Akapitzlist"/>
        <w:numPr>
          <w:ilvl w:val="0"/>
          <w:numId w:val="8"/>
        </w:numPr>
        <w:spacing w:after="0" w:line="23" w:lineRule="atLeast"/>
        <w:ind w:left="69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Juliusz Słowacki, </w:t>
      </w:r>
      <w:r w:rsidRPr="00F718A4">
        <w:rPr>
          <w:rFonts w:ascii="Times New Roman" w:eastAsia="Calibri" w:hAnsi="Times New Roman" w:cs="Times New Roman"/>
          <w:i/>
          <w:sz w:val="24"/>
          <w:szCs w:val="24"/>
        </w:rPr>
        <w:t>Balladyna</w:t>
      </w:r>
      <w:r w:rsidR="00EB54F7" w:rsidRPr="00F718A4">
        <w:rPr>
          <w:rFonts w:ascii="Times New Roman" w:eastAsia="Calibri" w:hAnsi="Times New Roman" w:cs="Times New Roman"/>
          <w:sz w:val="24"/>
          <w:szCs w:val="24"/>
        </w:rPr>
        <w:t>, wyd.dowolne</w:t>
      </w:r>
      <w:r w:rsidRPr="00F718A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E4B98" w:rsidRPr="00F718A4" w:rsidRDefault="00E05714" w:rsidP="00F718A4">
      <w:pPr>
        <w:pStyle w:val="Akapitzlist"/>
        <w:numPr>
          <w:ilvl w:val="0"/>
          <w:numId w:val="8"/>
        </w:numPr>
        <w:spacing w:after="0" w:line="23" w:lineRule="atLeast"/>
        <w:ind w:left="69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Adam Mickiewicz, wybrane ballady, w tym: </w:t>
      </w:r>
      <w:r w:rsidRPr="00F718A4">
        <w:rPr>
          <w:rFonts w:ascii="Times New Roman" w:eastAsia="Calibri" w:hAnsi="Times New Roman" w:cs="Times New Roman"/>
          <w:i/>
          <w:sz w:val="24"/>
          <w:szCs w:val="24"/>
        </w:rPr>
        <w:t>Świteź, Świtezianka, Rybka.</w:t>
      </w:r>
    </w:p>
    <w:p w:rsidR="005E4B98" w:rsidRPr="00F718A4" w:rsidRDefault="005E4B98" w:rsidP="00CC2911">
      <w:pPr>
        <w:pStyle w:val="Akapitzlist"/>
        <w:numPr>
          <w:ilvl w:val="0"/>
          <w:numId w:val="8"/>
        </w:numPr>
        <w:spacing w:after="0" w:line="23" w:lineRule="atLeast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Markus Zusak, </w:t>
      </w:r>
      <w:r w:rsidRPr="00F718A4">
        <w:rPr>
          <w:rFonts w:ascii="Times New Roman" w:eastAsia="Calibri" w:hAnsi="Times New Roman" w:cs="Times New Roman"/>
          <w:i/>
          <w:sz w:val="24"/>
          <w:szCs w:val="24"/>
        </w:rPr>
        <w:t>Złodziejka książek</w:t>
      </w:r>
      <w:r w:rsidRPr="00F718A4">
        <w:rPr>
          <w:rFonts w:ascii="Times New Roman" w:eastAsia="Calibri" w:hAnsi="Times New Roman" w:cs="Times New Roman"/>
          <w:sz w:val="24"/>
          <w:szCs w:val="24"/>
        </w:rPr>
        <w:t>, tłum. H. Baltyn-Karpińska, wyd. dowolne.</w:t>
      </w:r>
    </w:p>
    <w:p w:rsidR="00D62BFF" w:rsidRPr="00F718A4" w:rsidRDefault="00D62BFF" w:rsidP="00D62BFF">
      <w:pPr>
        <w:pStyle w:val="Akapitzlist"/>
        <w:spacing w:after="0" w:line="23" w:lineRule="atLeast"/>
        <w:ind w:left="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CCE" w:rsidRPr="00F718A4" w:rsidRDefault="00A52CCE" w:rsidP="00AC676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</w:rPr>
        <w:t>Dzieła malarskie:</w:t>
      </w:r>
    </w:p>
    <w:p w:rsidR="00084910" w:rsidRPr="00F718A4" w:rsidRDefault="00084910" w:rsidP="002E513B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Wybrane grafiki Mauritsa Corneliusa Eschera, w tym </w:t>
      </w:r>
      <w:r w:rsidRPr="00F718A4">
        <w:rPr>
          <w:rFonts w:ascii="Times New Roman" w:eastAsia="Calibri" w:hAnsi="Times New Roman" w:cs="Times New Roman"/>
          <w:i/>
          <w:sz w:val="24"/>
          <w:szCs w:val="24"/>
        </w:rPr>
        <w:t>Gady</w:t>
      </w: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18A4">
        <w:rPr>
          <w:rFonts w:ascii="Times New Roman" w:eastAsia="Calibri" w:hAnsi="Times New Roman" w:cs="Times New Roman"/>
          <w:i/>
          <w:sz w:val="24"/>
          <w:szCs w:val="24"/>
        </w:rPr>
        <w:t>Rysujące ręce, Cykl</w:t>
      </w:r>
      <w:r w:rsidRPr="00F718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BFF" w:rsidRPr="00F718A4" w:rsidRDefault="00D62BFF" w:rsidP="00D62BFF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8A4" w:rsidRPr="00F718A4" w:rsidRDefault="00E05714" w:rsidP="00CA233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</w:rPr>
        <w:t>Balet:</w:t>
      </w:r>
      <w:r w:rsidR="00CA233F" w:rsidRPr="00F718A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05714" w:rsidRPr="00F718A4" w:rsidRDefault="00E05714" w:rsidP="002E513B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i/>
          <w:sz w:val="24"/>
          <w:szCs w:val="24"/>
        </w:rPr>
        <w:t xml:space="preserve">Jezioro łabędzie, </w:t>
      </w:r>
      <w:r w:rsidRPr="00F718A4">
        <w:rPr>
          <w:rFonts w:ascii="Times New Roman" w:eastAsia="Calibri" w:hAnsi="Times New Roman" w:cs="Times New Roman"/>
          <w:sz w:val="24"/>
          <w:szCs w:val="24"/>
        </w:rPr>
        <w:t>muz. Piotr Czajkowski, wyk. dowolne.</w:t>
      </w:r>
    </w:p>
    <w:p w:rsidR="00D62BFF" w:rsidRPr="00F718A4" w:rsidRDefault="00D62BFF" w:rsidP="00CA233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84910" w:rsidRPr="00F16EAE" w:rsidRDefault="00A52CCE" w:rsidP="00F718A4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6EAE">
        <w:rPr>
          <w:rFonts w:ascii="Times New Roman" w:eastAsia="Calibri" w:hAnsi="Times New Roman" w:cs="Times New Roman"/>
          <w:b/>
          <w:sz w:val="24"/>
          <w:szCs w:val="24"/>
          <w:u w:val="single"/>
        </w:rPr>
        <w:t>Film:</w:t>
      </w:r>
    </w:p>
    <w:p w:rsidR="00084910" w:rsidRPr="00F718A4" w:rsidRDefault="00084910" w:rsidP="002E513B">
      <w:pPr>
        <w:pStyle w:val="Akapitzlist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i/>
          <w:iCs/>
          <w:sz w:val="24"/>
          <w:szCs w:val="24"/>
        </w:rPr>
        <w:t>Jasminum</w:t>
      </w:r>
      <w:r w:rsidRPr="00F718A4">
        <w:rPr>
          <w:rFonts w:ascii="Times New Roman" w:eastAsia="Calibri" w:hAnsi="Times New Roman" w:cs="Times New Roman"/>
          <w:iCs/>
          <w:sz w:val="24"/>
          <w:szCs w:val="24"/>
        </w:rPr>
        <w:t>, reż. Jan Jakub Kolski, 2006.</w:t>
      </w:r>
    </w:p>
    <w:p w:rsidR="00E05714" w:rsidRPr="00F718A4" w:rsidRDefault="00E05714" w:rsidP="00084910">
      <w:pPr>
        <w:spacing w:after="0" w:line="23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56F" w:rsidRPr="00F718A4" w:rsidRDefault="0072156F" w:rsidP="00AC676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52CCE" w:rsidRPr="00F718A4" w:rsidRDefault="00A52CCE" w:rsidP="00AC676C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18A4">
        <w:rPr>
          <w:rFonts w:ascii="Times New Roman" w:eastAsia="Calibri" w:hAnsi="Times New Roman" w:cs="Times New Roman"/>
          <w:b/>
          <w:sz w:val="24"/>
          <w:szCs w:val="24"/>
          <w:u w:val="single"/>
        </w:rPr>
        <w:t>Sugerowane lektury pomocnicze:</w:t>
      </w:r>
    </w:p>
    <w:p w:rsidR="00A52CCE" w:rsidRPr="00F718A4" w:rsidRDefault="00A52CCE" w:rsidP="00CC2911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 xml:space="preserve">Władysław Kopaliński, „Słownik symboli”, Warszawa 1990. </w:t>
      </w:r>
    </w:p>
    <w:p w:rsidR="00A52CCE" w:rsidRPr="00F718A4" w:rsidRDefault="00A52CCE" w:rsidP="00CC2911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>Władysław Kopaliński, „Słownik mitów i tradycji kultury”, Warszawa 1985.</w:t>
      </w:r>
    </w:p>
    <w:p w:rsidR="00A52CCE" w:rsidRPr="00F718A4" w:rsidRDefault="00A52CCE" w:rsidP="00CC2911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>Jerzy Płażewski, „Język filmu”, Warszawa 2004.</w:t>
      </w:r>
    </w:p>
    <w:p w:rsidR="0072156F" w:rsidRPr="00F718A4" w:rsidRDefault="00A52CCE" w:rsidP="00CC2911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A4">
        <w:rPr>
          <w:rFonts w:ascii="Times New Roman" w:eastAsia="Calibri" w:hAnsi="Times New Roman" w:cs="Times New Roman"/>
          <w:sz w:val="24"/>
          <w:szCs w:val="24"/>
        </w:rPr>
        <w:t>„Podręczny słownik terminów literackich”, red. Janusz Sławiński, Warszawa 1996.</w:t>
      </w:r>
    </w:p>
    <w:p w:rsidR="00000F3D" w:rsidRPr="00F718A4" w:rsidRDefault="00000F3D" w:rsidP="00AC676C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EC0" w:rsidRPr="00F718A4" w:rsidRDefault="000B7BDE" w:rsidP="00AC676C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8A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52FC0" w:rsidRPr="00F718A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8C4726" w:rsidRPr="00F718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2FC0" w:rsidRPr="00F718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EC0" w:rsidRPr="00F718A4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DLA UCZNIA DOTYCZĄCA </w:t>
      </w:r>
      <w:r w:rsidR="00477C85" w:rsidRPr="00F718A4">
        <w:rPr>
          <w:rFonts w:ascii="Times New Roman" w:eastAsia="Times New Roman" w:hAnsi="Times New Roman" w:cs="Times New Roman"/>
          <w:b/>
          <w:sz w:val="24"/>
          <w:szCs w:val="24"/>
        </w:rPr>
        <w:t xml:space="preserve">WARUNKÓW </w:t>
      </w:r>
      <w:r w:rsidR="00AC3EC0" w:rsidRPr="00F718A4">
        <w:rPr>
          <w:rFonts w:ascii="Times New Roman" w:eastAsia="Times New Roman" w:hAnsi="Times New Roman" w:cs="Times New Roman"/>
          <w:b/>
          <w:sz w:val="24"/>
          <w:szCs w:val="24"/>
        </w:rPr>
        <w:t>KONKURSU</w:t>
      </w:r>
    </w:p>
    <w:p w:rsidR="00AC3EC0" w:rsidRPr="00F718A4" w:rsidRDefault="00AC3EC0" w:rsidP="00AC676C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AFC" w:rsidRPr="00F718A4" w:rsidRDefault="00741B61" w:rsidP="00356A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8A4">
        <w:rPr>
          <w:rFonts w:ascii="Times New Roman" w:eastAsia="Times New Roman" w:hAnsi="Times New Roman" w:cs="Times New Roman"/>
          <w:sz w:val="24"/>
          <w:szCs w:val="24"/>
        </w:rPr>
        <w:t xml:space="preserve">Na konkurs </w:t>
      </w:r>
      <w:r w:rsidR="00D7108F" w:rsidRPr="00F718A4">
        <w:rPr>
          <w:rFonts w:ascii="Times New Roman" w:eastAsia="Times New Roman" w:hAnsi="Times New Roman" w:cs="Times New Roman"/>
          <w:sz w:val="24"/>
          <w:szCs w:val="24"/>
        </w:rPr>
        <w:t xml:space="preserve">z języka polskiego </w:t>
      </w:r>
      <w:r w:rsidR="00AC3EC0" w:rsidRPr="00F718A4">
        <w:rPr>
          <w:rFonts w:ascii="Times New Roman" w:eastAsia="Times New Roman" w:hAnsi="Times New Roman" w:cs="Times New Roman"/>
          <w:sz w:val="24"/>
          <w:szCs w:val="24"/>
        </w:rPr>
        <w:t xml:space="preserve">uczeń przynosi ze sobą wyłącznie przybory </w:t>
      </w:r>
      <w:r w:rsidR="00BD1C9D" w:rsidRPr="00F718A4">
        <w:rPr>
          <w:rFonts w:ascii="Times New Roman" w:eastAsia="Times New Roman" w:hAnsi="Times New Roman" w:cs="Times New Roman"/>
          <w:sz w:val="24"/>
          <w:szCs w:val="24"/>
        </w:rPr>
        <w:br/>
      </w:r>
      <w:r w:rsidR="00AC3EC0" w:rsidRPr="00F718A4">
        <w:rPr>
          <w:rFonts w:ascii="Times New Roman" w:eastAsia="Times New Roman" w:hAnsi="Times New Roman" w:cs="Times New Roman"/>
          <w:sz w:val="24"/>
          <w:szCs w:val="24"/>
        </w:rPr>
        <w:t xml:space="preserve">do pisania: pióro lub długopis </w:t>
      </w:r>
      <w:r w:rsidR="00000F3D" w:rsidRPr="00F718A4">
        <w:rPr>
          <w:rFonts w:ascii="Times New Roman" w:eastAsia="Times New Roman" w:hAnsi="Times New Roman" w:cs="Times New Roman"/>
          <w:sz w:val="24"/>
          <w:szCs w:val="24"/>
        </w:rPr>
        <w:t>czarno lub niebiesko piszący.</w:t>
      </w:r>
    </w:p>
    <w:p w:rsidR="00356AFC" w:rsidRPr="00F718A4" w:rsidRDefault="00356AFC" w:rsidP="00356AFC">
      <w:pPr>
        <w:pStyle w:val="Akapitzlist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1337" w:rsidRPr="00F718A4" w:rsidRDefault="00F52FC0" w:rsidP="00356A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8A4">
        <w:rPr>
          <w:rFonts w:ascii="Times New Roman" w:hAnsi="Times New Roman" w:cs="Times New Roman"/>
          <w:sz w:val="24"/>
          <w:szCs w:val="24"/>
        </w:rPr>
        <w:t xml:space="preserve">Uczestnicy nie mogą wnosić do sali, w której odbywa się konkurs, żadnych urządzeń telekomunikacyjnych i środków łączności (w tym smartwatch). </w:t>
      </w:r>
    </w:p>
    <w:sectPr w:rsidR="00AE1337" w:rsidRPr="00F718A4" w:rsidSect="00190EBA">
      <w:footerReference w:type="default" r:id="rId9"/>
      <w:footerReference w:type="first" r:id="rId10"/>
      <w:pgSz w:w="11906" w:h="16838"/>
      <w:pgMar w:top="1674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C9" w:rsidRDefault="00EA42C9" w:rsidP="000C322C">
      <w:pPr>
        <w:spacing w:after="0" w:line="240" w:lineRule="auto"/>
      </w:pPr>
      <w:r>
        <w:separator/>
      </w:r>
    </w:p>
  </w:endnote>
  <w:endnote w:type="continuationSeparator" w:id="0">
    <w:p w:rsidR="00EA42C9" w:rsidRDefault="00EA42C9" w:rsidP="000C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772579"/>
      <w:docPartObj>
        <w:docPartGallery w:val="Page Numbers (Bottom of Page)"/>
        <w:docPartUnique/>
      </w:docPartObj>
    </w:sdtPr>
    <w:sdtEndPr/>
    <w:sdtContent>
      <w:p w:rsidR="000A3D4B" w:rsidRDefault="00F6063A" w:rsidP="009921F3">
        <w:pPr>
          <w:pStyle w:val="Stopka"/>
          <w:jc w:val="center"/>
        </w:pPr>
        <w:r>
          <w:fldChar w:fldCharType="begin"/>
        </w:r>
        <w:r w:rsidR="000A3D4B">
          <w:instrText>PAGE   \* MERGEFORMAT</w:instrText>
        </w:r>
        <w:r>
          <w:fldChar w:fldCharType="separate"/>
        </w:r>
        <w:r w:rsidR="004D5919">
          <w:rPr>
            <w:noProof/>
          </w:rPr>
          <w:t>2</w:t>
        </w:r>
        <w:r>
          <w:fldChar w:fldCharType="end"/>
        </w:r>
      </w:p>
    </w:sdtContent>
  </w:sdt>
  <w:p w:rsidR="000A3D4B" w:rsidRDefault="000A3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618131"/>
      <w:docPartObj>
        <w:docPartGallery w:val="Page Numbers (Bottom of Page)"/>
        <w:docPartUnique/>
      </w:docPartObj>
    </w:sdtPr>
    <w:sdtEndPr/>
    <w:sdtContent>
      <w:p w:rsidR="000A3D4B" w:rsidRDefault="00F6063A" w:rsidP="009921F3">
        <w:pPr>
          <w:pStyle w:val="Stopka"/>
          <w:jc w:val="center"/>
        </w:pPr>
        <w:r>
          <w:fldChar w:fldCharType="begin"/>
        </w:r>
        <w:r w:rsidR="000A3D4B">
          <w:instrText>PAGE   \* MERGEFORMAT</w:instrText>
        </w:r>
        <w:r>
          <w:fldChar w:fldCharType="separate"/>
        </w:r>
        <w:r w:rsidR="004D5919">
          <w:rPr>
            <w:noProof/>
          </w:rPr>
          <w:t>1</w:t>
        </w:r>
        <w:r>
          <w:fldChar w:fldCharType="end"/>
        </w:r>
      </w:p>
    </w:sdtContent>
  </w:sdt>
  <w:p w:rsidR="000A3D4B" w:rsidRDefault="000A3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C9" w:rsidRDefault="00EA42C9" w:rsidP="000C322C">
      <w:pPr>
        <w:spacing w:after="0" w:line="240" w:lineRule="auto"/>
      </w:pPr>
      <w:r>
        <w:separator/>
      </w:r>
    </w:p>
  </w:footnote>
  <w:footnote w:type="continuationSeparator" w:id="0">
    <w:p w:rsidR="00EA42C9" w:rsidRDefault="00EA42C9" w:rsidP="000C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DEB"/>
    <w:multiLevelType w:val="hybridMultilevel"/>
    <w:tmpl w:val="3F5AC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887"/>
    <w:multiLevelType w:val="hybridMultilevel"/>
    <w:tmpl w:val="FA6A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1A2"/>
    <w:multiLevelType w:val="hybridMultilevel"/>
    <w:tmpl w:val="A9A6C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72D"/>
    <w:multiLevelType w:val="hybridMultilevel"/>
    <w:tmpl w:val="33EAEB98"/>
    <w:lvl w:ilvl="0" w:tplc="5B58B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424"/>
    <w:multiLevelType w:val="hybridMultilevel"/>
    <w:tmpl w:val="BAE8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73B8"/>
    <w:multiLevelType w:val="hybridMultilevel"/>
    <w:tmpl w:val="6D68C5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B547F"/>
    <w:multiLevelType w:val="hybridMultilevel"/>
    <w:tmpl w:val="B964B05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846584A"/>
    <w:multiLevelType w:val="hybridMultilevel"/>
    <w:tmpl w:val="04D4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4C68"/>
    <w:multiLevelType w:val="hybridMultilevel"/>
    <w:tmpl w:val="F784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F97"/>
    <w:multiLevelType w:val="hybridMultilevel"/>
    <w:tmpl w:val="5D18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67254"/>
    <w:multiLevelType w:val="hybridMultilevel"/>
    <w:tmpl w:val="C576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32681"/>
    <w:multiLevelType w:val="hybridMultilevel"/>
    <w:tmpl w:val="97CE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75F2"/>
    <w:multiLevelType w:val="hybridMultilevel"/>
    <w:tmpl w:val="38FC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C2122"/>
    <w:multiLevelType w:val="hybridMultilevel"/>
    <w:tmpl w:val="124C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46D1"/>
    <w:multiLevelType w:val="hybridMultilevel"/>
    <w:tmpl w:val="6416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18A4"/>
    <w:multiLevelType w:val="hybridMultilevel"/>
    <w:tmpl w:val="47586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C6FC4"/>
    <w:multiLevelType w:val="hybridMultilevel"/>
    <w:tmpl w:val="F784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2A2F"/>
    <w:multiLevelType w:val="hybridMultilevel"/>
    <w:tmpl w:val="332EB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2DC0"/>
    <w:multiLevelType w:val="hybridMultilevel"/>
    <w:tmpl w:val="BEBCE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B5929"/>
    <w:multiLevelType w:val="hybridMultilevel"/>
    <w:tmpl w:val="94644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C4D4E"/>
    <w:multiLevelType w:val="hybridMultilevel"/>
    <w:tmpl w:val="B6069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069BB6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122"/>
    <w:multiLevelType w:val="hybridMultilevel"/>
    <w:tmpl w:val="BAE8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E4F0B"/>
    <w:multiLevelType w:val="hybridMultilevel"/>
    <w:tmpl w:val="6416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57252"/>
    <w:multiLevelType w:val="hybridMultilevel"/>
    <w:tmpl w:val="297E4E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D8736D"/>
    <w:multiLevelType w:val="hybridMultilevel"/>
    <w:tmpl w:val="E0D0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B25C7"/>
    <w:multiLevelType w:val="hybridMultilevel"/>
    <w:tmpl w:val="D48C81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F51BA"/>
    <w:multiLevelType w:val="hybridMultilevel"/>
    <w:tmpl w:val="1522F7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CA4B65"/>
    <w:multiLevelType w:val="hybridMultilevel"/>
    <w:tmpl w:val="603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2195"/>
    <w:multiLevelType w:val="hybridMultilevel"/>
    <w:tmpl w:val="163C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6DD4"/>
    <w:multiLevelType w:val="hybridMultilevel"/>
    <w:tmpl w:val="47586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34E61"/>
    <w:multiLevelType w:val="hybridMultilevel"/>
    <w:tmpl w:val="3D041E94"/>
    <w:lvl w:ilvl="0" w:tplc="05DC25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D350D28"/>
    <w:multiLevelType w:val="hybridMultilevel"/>
    <w:tmpl w:val="F12A9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E629F"/>
    <w:multiLevelType w:val="hybridMultilevel"/>
    <w:tmpl w:val="F2A676A0"/>
    <w:lvl w:ilvl="0" w:tplc="EE0AA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00313"/>
    <w:multiLevelType w:val="hybridMultilevel"/>
    <w:tmpl w:val="366047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16484"/>
    <w:multiLevelType w:val="hybridMultilevel"/>
    <w:tmpl w:val="AEBC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7CFE"/>
    <w:multiLevelType w:val="hybridMultilevel"/>
    <w:tmpl w:val="9F2A9494"/>
    <w:lvl w:ilvl="0" w:tplc="66F8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F0CF1"/>
    <w:multiLevelType w:val="hybridMultilevel"/>
    <w:tmpl w:val="7F0E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D22D9"/>
    <w:multiLevelType w:val="hybridMultilevel"/>
    <w:tmpl w:val="25BC0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024A6"/>
    <w:multiLevelType w:val="hybridMultilevel"/>
    <w:tmpl w:val="6844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F0AE9"/>
    <w:multiLevelType w:val="hybridMultilevel"/>
    <w:tmpl w:val="6118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26D9"/>
    <w:multiLevelType w:val="hybridMultilevel"/>
    <w:tmpl w:val="1E82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65D7F"/>
    <w:multiLevelType w:val="hybridMultilevel"/>
    <w:tmpl w:val="E0D0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676E5"/>
    <w:multiLevelType w:val="hybridMultilevel"/>
    <w:tmpl w:val="FDE0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7"/>
  </w:num>
  <w:num w:numId="4">
    <w:abstractNumId w:val="42"/>
  </w:num>
  <w:num w:numId="5">
    <w:abstractNumId w:val="21"/>
  </w:num>
  <w:num w:numId="6">
    <w:abstractNumId w:val="7"/>
  </w:num>
  <w:num w:numId="7">
    <w:abstractNumId w:val="32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11"/>
  </w:num>
  <w:num w:numId="13">
    <w:abstractNumId w:val="26"/>
  </w:num>
  <w:num w:numId="14">
    <w:abstractNumId w:val="10"/>
  </w:num>
  <w:num w:numId="15">
    <w:abstractNumId w:val="9"/>
  </w:num>
  <w:num w:numId="16">
    <w:abstractNumId w:val="29"/>
  </w:num>
  <w:num w:numId="17">
    <w:abstractNumId w:val="33"/>
  </w:num>
  <w:num w:numId="18">
    <w:abstractNumId w:val="31"/>
  </w:num>
  <w:num w:numId="19">
    <w:abstractNumId w:val="2"/>
  </w:num>
  <w:num w:numId="20">
    <w:abstractNumId w:val="28"/>
  </w:num>
  <w:num w:numId="21">
    <w:abstractNumId w:val="39"/>
  </w:num>
  <w:num w:numId="22">
    <w:abstractNumId w:val="20"/>
  </w:num>
  <w:num w:numId="23">
    <w:abstractNumId w:val="38"/>
  </w:num>
  <w:num w:numId="24">
    <w:abstractNumId w:val="16"/>
  </w:num>
  <w:num w:numId="25">
    <w:abstractNumId w:val="18"/>
  </w:num>
  <w:num w:numId="26">
    <w:abstractNumId w:val="37"/>
  </w:num>
  <w:num w:numId="27">
    <w:abstractNumId w:val="1"/>
  </w:num>
  <w:num w:numId="28">
    <w:abstractNumId w:val="34"/>
  </w:num>
  <w:num w:numId="29">
    <w:abstractNumId w:val="19"/>
  </w:num>
  <w:num w:numId="30">
    <w:abstractNumId w:val="0"/>
  </w:num>
  <w:num w:numId="31">
    <w:abstractNumId w:val="25"/>
  </w:num>
  <w:num w:numId="32">
    <w:abstractNumId w:val="35"/>
  </w:num>
  <w:num w:numId="33">
    <w:abstractNumId w:val="12"/>
  </w:num>
  <w:num w:numId="34">
    <w:abstractNumId w:val="15"/>
  </w:num>
  <w:num w:numId="35">
    <w:abstractNumId w:val="8"/>
  </w:num>
  <w:num w:numId="36">
    <w:abstractNumId w:val="40"/>
  </w:num>
  <w:num w:numId="37">
    <w:abstractNumId w:val="4"/>
  </w:num>
  <w:num w:numId="38">
    <w:abstractNumId w:val="41"/>
  </w:num>
  <w:num w:numId="39">
    <w:abstractNumId w:val="24"/>
  </w:num>
  <w:num w:numId="40">
    <w:abstractNumId w:val="2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C"/>
    <w:rsid w:val="00000F3D"/>
    <w:rsid w:val="00001060"/>
    <w:rsid w:val="00004FF6"/>
    <w:rsid w:val="00034B57"/>
    <w:rsid w:val="00044842"/>
    <w:rsid w:val="000508B9"/>
    <w:rsid w:val="00067E08"/>
    <w:rsid w:val="00075243"/>
    <w:rsid w:val="00084910"/>
    <w:rsid w:val="00090A4D"/>
    <w:rsid w:val="000A3D4B"/>
    <w:rsid w:val="000B7BDE"/>
    <w:rsid w:val="000C02F9"/>
    <w:rsid w:val="000C1238"/>
    <w:rsid w:val="000C322C"/>
    <w:rsid w:val="000E03AC"/>
    <w:rsid w:val="000E12A8"/>
    <w:rsid w:val="000F3545"/>
    <w:rsid w:val="000F376B"/>
    <w:rsid w:val="0010760D"/>
    <w:rsid w:val="00132B53"/>
    <w:rsid w:val="00144C93"/>
    <w:rsid w:val="001518FA"/>
    <w:rsid w:val="0016188E"/>
    <w:rsid w:val="00165A2F"/>
    <w:rsid w:val="00172369"/>
    <w:rsid w:val="00172A00"/>
    <w:rsid w:val="00177986"/>
    <w:rsid w:val="00181232"/>
    <w:rsid w:val="00186163"/>
    <w:rsid w:val="00190EBA"/>
    <w:rsid w:val="00194F6B"/>
    <w:rsid w:val="00196A4F"/>
    <w:rsid w:val="001A1672"/>
    <w:rsid w:val="001B3715"/>
    <w:rsid w:val="001B7F5F"/>
    <w:rsid w:val="001C647F"/>
    <w:rsid w:val="001D1A02"/>
    <w:rsid w:val="001D5230"/>
    <w:rsid w:val="001D76C4"/>
    <w:rsid w:val="001E13C5"/>
    <w:rsid w:val="001F35DB"/>
    <w:rsid w:val="002133DD"/>
    <w:rsid w:val="00244325"/>
    <w:rsid w:val="00262481"/>
    <w:rsid w:val="00282B9C"/>
    <w:rsid w:val="002A3807"/>
    <w:rsid w:val="002C36F1"/>
    <w:rsid w:val="002C587F"/>
    <w:rsid w:val="002E513B"/>
    <w:rsid w:val="002F63C2"/>
    <w:rsid w:val="00300A34"/>
    <w:rsid w:val="00310B5A"/>
    <w:rsid w:val="00315125"/>
    <w:rsid w:val="0032232E"/>
    <w:rsid w:val="003303A7"/>
    <w:rsid w:val="00356AFC"/>
    <w:rsid w:val="00361E47"/>
    <w:rsid w:val="00375C7D"/>
    <w:rsid w:val="003A34E2"/>
    <w:rsid w:val="003A529A"/>
    <w:rsid w:val="003A5C16"/>
    <w:rsid w:val="003D5505"/>
    <w:rsid w:val="003D790D"/>
    <w:rsid w:val="003E3F05"/>
    <w:rsid w:val="003F031A"/>
    <w:rsid w:val="004119AF"/>
    <w:rsid w:val="00423CFE"/>
    <w:rsid w:val="00424965"/>
    <w:rsid w:val="00465197"/>
    <w:rsid w:val="00475818"/>
    <w:rsid w:val="00477132"/>
    <w:rsid w:val="00477C85"/>
    <w:rsid w:val="004848DA"/>
    <w:rsid w:val="004959DC"/>
    <w:rsid w:val="004C3D00"/>
    <w:rsid w:val="004C4BEE"/>
    <w:rsid w:val="004D5919"/>
    <w:rsid w:val="004F22AC"/>
    <w:rsid w:val="004F436C"/>
    <w:rsid w:val="0050575F"/>
    <w:rsid w:val="00506742"/>
    <w:rsid w:val="005358E8"/>
    <w:rsid w:val="0055758C"/>
    <w:rsid w:val="00563A1D"/>
    <w:rsid w:val="00581A63"/>
    <w:rsid w:val="005875EE"/>
    <w:rsid w:val="00595F63"/>
    <w:rsid w:val="005A6D3E"/>
    <w:rsid w:val="005E3A2D"/>
    <w:rsid w:val="005E4B98"/>
    <w:rsid w:val="005F0127"/>
    <w:rsid w:val="005F77EC"/>
    <w:rsid w:val="006030CB"/>
    <w:rsid w:val="006160A1"/>
    <w:rsid w:val="00621049"/>
    <w:rsid w:val="0064078B"/>
    <w:rsid w:val="00682242"/>
    <w:rsid w:val="0068324A"/>
    <w:rsid w:val="00683303"/>
    <w:rsid w:val="006A46A2"/>
    <w:rsid w:val="006A6F3E"/>
    <w:rsid w:val="006D4370"/>
    <w:rsid w:val="00701D33"/>
    <w:rsid w:val="00710621"/>
    <w:rsid w:val="0071548B"/>
    <w:rsid w:val="0072156F"/>
    <w:rsid w:val="007236AA"/>
    <w:rsid w:val="00741B61"/>
    <w:rsid w:val="00741F33"/>
    <w:rsid w:val="00743830"/>
    <w:rsid w:val="007960B7"/>
    <w:rsid w:val="007C2BA7"/>
    <w:rsid w:val="007D6120"/>
    <w:rsid w:val="007F4492"/>
    <w:rsid w:val="007F5D29"/>
    <w:rsid w:val="00804FA0"/>
    <w:rsid w:val="00826F7E"/>
    <w:rsid w:val="0084301A"/>
    <w:rsid w:val="0085118F"/>
    <w:rsid w:val="008947C9"/>
    <w:rsid w:val="008979AC"/>
    <w:rsid w:val="008A00A0"/>
    <w:rsid w:val="008A40A0"/>
    <w:rsid w:val="008C4726"/>
    <w:rsid w:val="008D1401"/>
    <w:rsid w:val="008D678C"/>
    <w:rsid w:val="00913DE0"/>
    <w:rsid w:val="009152A8"/>
    <w:rsid w:val="00917DA8"/>
    <w:rsid w:val="00936EDD"/>
    <w:rsid w:val="00943939"/>
    <w:rsid w:val="00953A3F"/>
    <w:rsid w:val="009640C3"/>
    <w:rsid w:val="009816C4"/>
    <w:rsid w:val="009921F3"/>
    <w:rsid w:val="009941A5"/>
    <w:rsid w:val="009C3181"/>
    <w:rsid w:val="009C5BD7"/>
    <w:rsid w:val="009F33DA"/>
    <w:rsid w:val="00A040CF"/>
    <w:rsid w:val="00A1096C"/>
    <w:rsid w:val="00A179BA"/>
    <w:rsid w:val="00A244FF"/>
    <w:rsid w:val="00A45E15"/>
    <w:rsid w:val="00A52CCE"/>
    <w:rsid w:val="00A53936"/>
    <w:rsid w:val="00A55259"/>
    <w:rsid w:val="00A5713C"/>
    <w:rsid w:val="00A7295D"/>
    <w:rsid w:val="00A77812"/>
    <w:rsid w:val="00AA582A"/>
    <w:rsid w:val="00AB00E9"/>
    <w:rsid w:val="00AB165D"/>
    <w:rsid w:val="00AB7149"/>
    <w:rsid w:val="00AC3EC0"/>
    <w:rsid w:val="00AC676C"/>
    <w:rsid w:val="00AD4D80"/>
    <w:rsid w:val="00AD7972"/>
    <w:rsid w:val="00AE1337"/>
    <w:rsid w:val="00B0196D"/>
    <w:rsid w:val="00B10C7B"/>
    <w:rsid w:val="00B22EEA"/>
    <w:rsid w:val="00B2503C"/>
    <w:rsid w:val="00B32178"/>
    <w:rsid w:val="00B36227"/>
    <w:rsid w:val="00B511BD"/>
    <w:rsid w:val="00B54A43"/>
    <w:rsid w:val="00B554E5"/>
    <w:rsid w:val="00B63AEE"/>
    <w:rsid w:val="00B65E21"/>
    <w:rsid w:val="00B80104"/>
    <w:rsid w:val="00BA08B2"/>
    <w:rsid w:val="00BA0C4D"/>
    <w:rsid w:val="00BA67CE"/>
    <w:rsid w:val="00BB53DA"/>
    <w:rsid w:val="00BB58A3"/>
    <w:rsid w:val="00BC2F6A"/>
    <w:rsid w:val="00BC5EF9"/>
    <w:rsid w:val="00BD192D"/>
    <w:rsid w:val="00BD1C9D"/>
    <w:rsid w:val="00BD5D06"/>
    <w:rsid w:val="00BD7F75"/>
    <w:rsid w:val="00BE47A9"/>
    <w:rsid w:val="00BE707B"/>
    <w:rsid w:val="00BF1736"/>
    <w:rsid w:val="00BF200A"/>
    <w:rsid w:val="00BF4E75"/>
    <w:rsid w:val="00BF7E42"/>
    <w:rsid w:val="00C2626E"/>
    <w:rsid w:val="00C3719A"/>
    <w:rsid w:val="00C47426"/>
    <w:rsid w:val="00C57A57"/>
    <w:rsid w:val="00C6040E"/>
    <w:rsid w:val="00CA0E4D"/>
    <w:rsid w:val="00CA233F"/>
    <w:rsid w:val="00CC2911"/>
    <w:rsid w:val="00CC45FA"/>
    <w:rsid w:val="00CC7E91"/>
    <w:rsid w:val="00CD14E8"/>
    <w:rsid w:val="00CE329C"/>
    <w:rsid w:val="00CF7A0F"/>
    <w:rsid w:val="00D102A7"/>
    <w:rsid w:val="00D20310"/>
    <w:rsid w:val="00D3762C"/>
    <w:rsid w:val="00D434E2"/>
    <w:rsid w:val="00D5307D"/>
    <w:rsid w:val="00D62BFF"/>
    <w:rsid w:val="00D7108F"/>
    <w:rsid w:val="00D75709"/>
    <w:rsid w:val="00DC42EB"/>
    <w:rsid w:val="00DD3978"/>
    <w:rsid w:val="00DE11DA"/>
    <w:rsid w:val="00E019A6"/>
    <w:rsid w:val="00E05714"/>
    <w:rsid w:val="00E07CA1"/>
    <w:rsid w:val="00E11815"/>
    <w:rsid w:val="00E1564B"/>
    <w:rsid w:val="00E24101"/>
    <w:rsid w:val="00E250C0"/>
    <w:rsid w:val="00E26BC7"/>
    <w:rsid w:val="00E32616"/>
    <w:rsid w:val="00E36649"/>
    <w:rsid w:val="00E618DF"/>
    <w:rsid w:val="00E83F1D"/>
    <w:rsid w:val="00E8791B"/>
    <w:rsid w:val="00E9298A"/>
    <w:rsid w:val="00E94D90"/>
    <w:rsid w:val="00E94F86"/>
    <w:rsid w:val="00E96251"/>
    <w:rsid w:val="00EA42C9"/>
    <w:rsid w:val="00EB54F7"/>
    <w:rsid w:val="00EB7376"/>
    <w:rsid w:val="00EC4C33"/>
    <w:rsid w:val="00ED07F9"/>
    <w:rsid w:val="00EE4130"/>
    <w:rsid w:val="00EE43F3"/>
    <w:rsid w:val="00EE5F2F"/>
    <w:rsid w:val="00EF6418"/>
    <w:rsid w:val="00F0348F"/>
    <w:rsid w:val="00F03734"/>
    <w:rsid w:val="00F07078"/>
    <w:rsid w:val="00F16EAE"/>
    <w:rsid w:val="00F52FC0"/>
    <w:rsid w:val="00F6063A"/>
    <w:rsid w:val="00F60EE5"/>
    <w:rsid w:val="00F70A7D"/>
    <w:rsid w:val="00F718A4"/>
    <w:rsid w:val="00F846F2"/>
    <w:rsid w:val="00FB2054"/>
    <w:rsid w:val="00FB2CA5"/>
    <w:rsid w:val="00FB48F5"/>
    <w:rsid w:val="00FC176E"/>
    <w:rsid w:val="00FC1DA8"/>
    <w:rsid w:val="00FD2987"/>
    <w:rsid w:val="00FD5A3C"/>
    <w:rsid w:val="00FE2B71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8168C-B4BA-4CC5-AD09-A61AA38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2C"/>
  </w:style>
  <w:style w:type="paragraph" w:styleId="Stopka">
    <w:name w:val="footer"/>
    <w:basedOn w:val="Normalny"/>
    <w:link w:val="Stopka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2C"/>
  </w:style>
  <w:style w:type="paragraph" w:customStyle="1" w:styleId="HeaderOdd">
    <w:name w:val="Header Odd"/>
    <w:basedOn w:val="Bezodstpw"/>
    <w:qFormat/>
    <w:rsid w:val="000C322C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C32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0C322C"/>
    <w:pPr>
      <w:pBdr>
        <w:bottom w:val="single" w:sz="4" w:space="1" w:color="4F81BD" w:themeColor="accent1"/>
      </w:pBdr>
    </w:pPr>
    <w:rPr>
      <w:b/>
      <w:bCs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A52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C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4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4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4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6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4E2"/>
    <w:rPr>
      <w:vertAlign w:val="superscript"/>
    </w:rPr>
  </w:style>
  <w:style w:type="character" w:customStyle="1" w:styleId="tytuldziela">
    <w:name w:val="tytuldziela"/>
    <w:basedOn w:val="Domylnaczcionkaakapitu"/>
    <w:rsid w:val="00826F7E"/>
  </w:style>
  <w:style w:type="character" w:customStyle="1" w:styleId="def">
    <w:name w:val="def"/>
    <w:basedOn w:val="Domylnaczcionkaakapitu"/>
    <w:rsid w:val="00826F7E"/>
  </w:style>
  <w:style w:type="paragraph" w:styleId="NormalnyWeb">
    <w:name w:val="Normal (Web)"/>
    <w:basedOn w:val="Normalny"/>
    <w:uiPriority w:val="99"/>
    <w:unhideWhenUsed/>
    <w:rsid w:val="00EB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m.wikisource.org/wiki/Z_wirch%C3%B3w_i_hal_%281912%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AF3C-7095-45BE-9FBC-4A5FFF2D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Konkursy Przedmiotowe w roku szkolnym 2015/2016</vt:lpstr>
    </vt:vector>
  </TitlesOfParts>
  <Company>TOSHIBA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Przedmiotowe w roku szkolnym 2015/2016</dc:title>
  <dc:creator>Andżelika</dc:creator>
  <cp:lastModifiedBy>Beata Kossakowska</cp:lastModifiedBy>
  <cp:revision>17</cp:revision>
  <cp:lastPrinted>2018-09-28T11:31:00Z</cp:lastPrinted>
  <dcterms:created xsi:type="dcterms:W3CDTF">2018-08-26T15:44:00Z</dcterms:created>
  <dcterms:modified xsi:type="dcterms:W3CDTF">2018-09-28T11:32:00Z</dcterms:modified>
</cp:coreProperties>
</file>