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KONKURSY PRZEDMIOTOWE MKO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DLA UCZNIÓW WOJEWÓDZTWA MAZOWIECKIEGO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w roku szkolnym 2018/2019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Program merytoryczny przed</w:t>
      </w:r>
      <w:r>
        <w:rPr>
          <w:rFonts w:eastAsia="Times New Roman" w:cs="Times New Roman"/>
          <w:b/>
          <w:bCs/>
        </w:rPr>
        <w:t>miotowego konkursu geograficznego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</w:rPr>
        <w:t>dla uczniów</w:t>
      </w:r>
      <w:r w:rsidR="00E209B6">
        <w:rPr>
          <w:rFonts w:eastAsia="Times New Roman" w:cs="Times New Roman"/>
          <w:b/>
          <w:bCs/>
        </w:rPr>
        <w:t xml:space="preserve"> gimnazjów i</w:t>
      </w:r>
      <w:r w:rsidRPr="002E0745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oddziałów gimnazjalnych</w:t>
      </w:r>
    </w:p>
    <w:p w:rsidR="00786618" w:rsidRPr="002E0745" w:rsidRDefault="00786618" w:rsidP="00786618">
      <w:pPr>
        <w:spacing w:line="276" w:lineRule="auto"/>
        <w:jc w:val="center"/>
        <w:rPr>
          <w:rFonts w:eastAsia="Times New Roman" w:cs="Times New Roman"/>
          <w:b/>
          <w:bCs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  <w:bCs/>
        </w:rPr>
      </w:pPr>
      <w:r w:rsidRPr="002E0745">
        <w:rPr>
          <w:rFonts w:cs="Times New Roman"/>
          <w:b/>
          <w:bCs/>
        </w:rPr>
        <w:t xml:space="preserve">I. CELE KONKURSU </w:t>
      </w:r>
    </w:p>
    <w:p w:rsidR="00786618" w:rsidRPr="00110EC8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10EC8">
        <w:rPr>
          <w:rFonts w:cs="Times New Roman"/>
        </w:rPr>
        <w:t xml:space="preserve">Kształcenie umiejętności samodzielnego zdobywania wiedzy </w:t>
      </w:r>
      <w:r w:rsidRPr="006B0964">
        <w:rPr>
          <w:rFonts w:cs="Times New Roman"/>
        </w:rPr>
        <w:t>z geografii.</w:t>
      </w:r>
    </w:p>
    <w:p w:rsidR="00786618" w:rsidRPr="00E209B6" w:rsidRDefault="00786618" w:rsidP="00793218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209B6">
        <w:rPr>
          <w:rFonts w:cs="Times New Roman"/>
        </w:rPr>
        <w:t xml:space="preserve">Wdrażanie uczniów do biegłego posługiwania się wiedzą i korzystania z umiejętności </w:t>
      </w:r>
    </w:p>
    <w:p w:rsidR="00786618" w:rsidRPr="00E209B6" w:rsidRDefault="00786618" w:rsidP="008811B9">
      <w:pPr>
        <w:tabs>
          <w:tab w:val="left" w:pos="709"/>
        </w:tabs>
        <w:spacing w:line="276" w:lineRule="auto"/>
        <w:ind w:left="720"/>
        <w:jc w:val="both"/>
        <w:rPr>
          <w:rFonts w:cs="Times New Roman"/>
        </w:rPr>
      </w:pPr>
      <w:r w:rsidRPr="00E209B6">
        <w:rPr>
          <w:rFonts w:cs="Times New Roman"/>
        </w:rPr>
        <w:t>w celu rozwiązywania  zadań problemowych z geografii.</w:t>
      </w:r>
    </w:p>
    <w:p w:rsidR="00786618" w:rsidRPr="00E209B6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209B6">
        <w:rPr>
          <w:rFonts w:cs="Times New Roman"/>
        </w:rPr>
        <w:t>Kształcenie um</w:t>
      </w:r>
      <w:r w:rsidR="00E209B6">
        <w:rPr>
          <w:rFonts w:cs="Times New Roman"/>
        </w:rPr>
        <w:t>iejętności krytycznego myślenia</w:t>
      </w:r>
      <w:r w:rsidRPr="00E209B6">
        <w:rPr>
          <w:rFonts w:cs="Times New Roman"/>
        </w:rPr>
        <w:t xml:space="preserve"> i umiejętności formułowania oceny oraz praktycznego rozwiązywania problemów. </w:t>
      </w:r>
    </w:p>
    <w:p w:rsidR="00786618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209B6">
        <w:rPr>
          <w:rFonts w:cs="Times New Roman"/>
        </w:rPr>
        <w:t>Doskonalenie umiejętności korzystania z różnych źródeł informacji geograficznej oraz</w:t>
      </w:r>
      <w:r>
        <w:rPr>
          <w:rFonts w:cs="Times New Roman"/>
        </w:rPr>
        <w:t xml:space="preserve"> wykorzystania wiedzy geograficznej w praktyce. </w:t>
      </w:r>
    </w:p>
    <w:p w:rsidR="00786618" w:rsidRPr="006B0964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10EC8">
        <w:rPr>
          <w:rFonts w:cs="Times New Roman"/>
        </w:rPr>
        <w:t xml:space="preserve">Rozbudzanie ciekawości poznawczej i motywacji uczniów do dalszego uczenia się </w:t>
      </w:r>
      <w:r w:rsidRPr="006B0964">
        <w:rPr>
          <w:rFonts w:cs="Times New Roman"/>
        </w:rPr>
        <w:t>geografii i innych przedmiotów przyrodniczych.</w:t>
      </w:r>
    </w:p>
    <w:p w:rsidR="00786618" w:rsidRPr="00E82E8E" w:rsidRDefault="00786618" w:rsidP="00793218">
      <w:pPr>
        <w:widowControl/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10EC8">
        <w:rPr>
          <w:rFonts w:cs="Times New Roman"/>
        </w:rPr>
        <w:t>Popularyzacja aktualnych osiągnięć nauki.</w:t>
      </w:r>
    </w:p>
    <w:p w:rsidR="00786618" w:rsidRPr="002E0745" w:rsidRDefault="00786618" w:rsidP="00786618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</w:rPr>
      </w:pPr>
      <w:r w:rsidRPr="002E0745">
        <w:rPr>
          <w:rFonts w:cs="Times New Roman"/>
          <w:b/>
        </w:rPr>
        <w:t>II. WYMAGANIA KONKURSU</w:t>
      </w: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Konkurs geograficzny</w:t>
      </w:r>
      <w:r w:rsidRPr="002E0745">
        <w:rPr>
          <w:rFonts w:cs="Times New Roman"/>
          <w:b/>
        </w:rPr>
        <w:t xml:space="preserve"> obejmuje i poszerza treści Podstaw programowych</w:t>
      </w:r>
      <w:r>
        <w:rPr>
          <w:rFonts w:cs="Times New Roman"/>
          <w:b/>
        </w:rPr>
        <w:t xml:space="preserve"> kształcenia ogólnego z geografii</w:t>
      </w:r>
      <w:r w:rsidR="00E209B6">
        <w:rPr>
          <w:rFonts w:cs="Times New Roman"/>
          <w:b/>
        </w:rPr>
        <w:t xml:space="preserve"> w oparciu o</w:t>
      </w:r>
      <w:r w:rsidRPr="002E0745">
        <w:rPr>
          <w:rFonts w:cs="Times New Roman"/>
          <w:b/>
        </w:rPr>
        <w:t>:</w:t>
      </w:r>
    </w:p>
    <w:p w:rsidR="00786618" w:rsidRPr="002E0745" w:rsidRDefault="00786618" w:rsidP="0078661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2E0745">
        <w:rPr>
          <w:rFonts w:cs="Times New Roman"/>
        </w:rPr>
        <w:t>Rozporządzenie Ministra Edukacji N</w:t>
      </w:r>
      <w:r w:rsidR="00E209B6">
        <w:rPr>
          <w:rFonts w:cs="Times New Roman"/>
        </w:rPr>
        <w:t xml:space="preserve">arodowej z 27 sierpnia 2012 r. </w:t>
      </w:r>
      <w:r w:rsidRPr="002E0745">
        <w:rPr>
          <w:rFonts w:cs="Times New Roman"/>
          <w:i/>
        </w:rPr>
        <w:t>w sprawie podstawy programowej wychowania przedszkolnego oraz kształcenia ogólnego w poszczególnych typach szkół</w:t>
      </w:r>
      <w:r w:rsidRPr="002E0745">
        <w:rPr>
          <w:rFonts w:cs="Times New Roman"/>
        </w:rPr>
        <w:t xml:space="preserve"> (Dz. U. z 30 sierpnia 2012 r. poz. 977</w:t>
      </w:r>
      <w:r w:rsidR="00CC2B9D">
        <w:rPr>
          <w:rFonts w:cs="Times New Roman"/>
        </w:rPr>
        <w:t xml:space="preserve"> ze zm.</w:t>
      </w:r>
      <w:bookmarkStart w:id="0" w:name="_GoBack"/>
      <w:bookmarkEnd w:id="0"/>
      <w:r w:rsidRPr="002E0745">
        <w:rPr>
          <w:rFonts w:cs="Times New Roman"/>
        </w:rPr>
        <w:t>).</w:t>
      </w:r>
    </w:p>
    <w:p w:rsidR="00786618" w:rsidRPr="002E0745" w:rsidRDefault="00786618" w:rsidP="00786618">
      <w:pPr>
        <w:pStyle w:val="Default0"/>
        <w:widowControl/>
        <w:suppressAutoHyphens w:val="0"/>
        <w:spacing w:line="276" w:lineRule="auto"/>
        <w:jc w:val="both"/>
        <w:rPr>
          <w:color w:val="auto"/>
        </w:rPr>
      </w:pPr>
    </w:p>
    <w:p w:rsidR="00786618" w:rsidRDefault="00786618" w:rsidP="00786618">
      <w:pPr>
        <w:pStyle w:val="Default0"/>
        <w:spacing w:line="276" w:lineRule="auto"/>
        <w:jc w:val="both"/>
        <w:rPr>
          <w:b/>
          <w:color w:val="auto"/>
        </w:rPr>
      </w:pPr>
      <w:r w:rsidRPr="002E0745">
        <w:rPr>
          <w:b/>
          <w:color w:val="auto"/>
        </w:rPr>
        <w:t>Wymagania ogólne obejmują: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korzystani</w:t>
      </w:r>
      <w:r w:rsidR="00EE6487">
        <w:rPr>
          <w:rFonts w:ascii="Times New Roman" w:hAnsi="Times New Roman"/>
          <w:sz w:val="24"/>
          <w:szCs w:val="24"/>
        </w:rPr>
        <w:t>e z różnych źródeł informacji (</w:t>
      </w:r>
      <w:r w:rsidRPr="00292BF1">
        <w:rPr>
          <w:rFonts w:ascii="Times New Roman" w:hAnsi="Times New Roman"/>
          <w:sz w:val="24"/>
          <w:szCs w:val="24"/>
        </w:rPr>
        <w:t>map, planów, fotografii, rysunków, wykresów, danych statystycznych, tekstów źródłowych) w celu przetwarzania i prezentowania informacji geograficznej;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posługiwanie się słownictwem geograficznym w celu opisywania oraz wyjaśniania zjawisk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i procesów zachodzących w środowisku geograficznym;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wykonywanie obliczeń z zakresu astronomicznych podstaw geografii, geografii fizycznej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i społeczno- ekonomicznej;</w:t>
      </w:r>
    </w:p>
    <w:p w:rsidR="00786618" w:rsidRPr="00292BF1" w:rsidRDefault="00786618" w:rsidP="0078661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lokalizowanie na mapach konturowych obiektów geograficznych, zjawisk i procesó</w:t>
      </w:r>
      <w:r w:rsidR="00E209B6">
        <w:rPr>
          <w:rFonts w:ascii="Times New Roman" w:hAnsi="Times New Roman"/>
          <w:sz w:val="24"/>
          <w:szCs w:val="24"/>
        </w:rPr>
        <w:t xml:space="preserve">w przyrodniczych oraz </w:t>
      </w:r>
      <w:proofErr w:type="spellStart"/>
      <w:r w:rsidR="00E209B6">
        <w:rPr>
          <w:rFonts w:ascii="Times New Roman" w:hAnsi="Times New Roman"/>
          <w:sz w:val="24"/>
          <w:szCs w:val="24"/>
        </w:rPr>
        <w:t>społeczno</w:t>
      </w:r>
      <w:proofErr w:type="spellEnd"/>
      <w:r w:rsidR="00E209B6">
        <w:rPr>
          <w:rFonts w:ascii="Times New Roman" w:hAnsi="Times New Roman"/>
          <w:sz w:val="24"/>
          <w:szCs w:val="24"/>
        </w:rPr>
        <w:t>–</w:t>
      </w:r>
      <w:r w:rsidRPr="00292BF1">
        <w:rPr>
          <w:rFonts w:ascii="Times New Roman" w:hAnsi="Times New Roman"/>
          <w:sz w:val="24"/>
          <w:szCs w:val="24"/>
        </w:rPr>
        <w:t>gospodarczych;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czytanie i interpretację map różnej treści i o różnych skalach;</w:t>
      </w:r>
    </w:p>
    <w:p w:rsidR="00786618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identyfikowanie związków i zależności przyczynowo - skutkowych w środowisku przyrodniczym, gospodarce i życiu społecznym z uwzględnieniem </w:t>
      </w:r>
      <w:proofErr w:type="spellStart"/>
      <w:r w:rsidRPr="00292BF1">
        <w:rPr>
          <w:rFonts w:ascii="Times New Roman" w:hAnsi="Times New Roman"/>
          <w:sz w:val="24"/>
          <w:szCs w:val="24"/>
        </w:rPr>
        <w:t>skal</w:t>
      </w:r>
      <w:proofErr w:type="spellEnd"/>
      <w:r w:rsidRPr="00292BF1">
        <w:rPr>
          <w:rFonts w:ascii="Times New Roman" w:hAnsi="Times New Roman"/>
          <w:sz w:val="24"/>
          <w:szCs w:val="24"/>
        </w:rPr>
        <w:t xml:space="preserve"> przestrzennych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(od lokalnej do globalnej), formułowanie uogólnień i twierdzeń o prawidłowościach 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wyjaśnianie wzajemnych relacji człowiek – środowisko przyrodnicze;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wykazanie zróżnicowania przestrzennego warunków środowiska przyrodniczego  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oraz działalności człowieka na Ziemi;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 xml:space="preserve">wykorzystanie wiedzy i umiejętności w celu rozumienia współczesnego świata </w:t>
      </w:r>
      <w:r w:rsidRPr="00292BF1">
        <w:rPr>
          <w:rFonts w:ascii="Times New Roman" w:hAnsi="Times New Roman"/>
          <w:sz w:val="24"/>
          <w:szCs w:val="24"/>
        </w:rPr>
        <w:br/>
        <w:t>i miejsca jakie zajmuje w nim każdy człowiek;</w:t>
      </w:r>
    </w:p>
    <w:p w:rsidR="00D105D4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poz</w:t>
      </w:r>
      <w:r w:rsidR="00E209B6">
        <w:rPr>
          <w:rFonts w:ascii="Times New Roman" w:hAnsi="Times New Roman"/>
          <w:sz w:val="24"/>
          <w:szCs w:val="24"/>
        </w:rPr>
        <w:t xml:space="preserve">nawanie zróżnicowania </w:t>
      </w:r>
      <w:proofErr w:type="spellStart"/>
      <w:r w:rsidR="00E209B6">
        <w:rPr>
          <w:rFonts w:ascii="Times New Roman" w:hAnsi="Times New Roman"/>
          <w:sz w:val="24"/>
          <w:szCs w:val="24"/>
        </w:rPr>
        <w:t>społeczno</w:t>
      </w:r>
      <w:proofErr w:type="spellEnd"/>
      <w:r w:rsidR="00E209B6">
        <w:rPr>
          <w:rFonts w:ascii="Times New Roman" w:hAnsi="Times New Roman"/>
          <w:sz w:val="24"/>
          <w:szCs w:val="24"/>
        </w:rPr>
        <w:t>–</w:t>
      </w:r>
      <w:r w:rsidRPr="00292BF1">
        <w:rPr>
          <w:rFonts w:ascii="Times New Roman" w:hAnsi="Times New Roman"/>
          <w:sz w:val="24"/>
          <w:szCs w:val="24"/>
        </w:rPr>
        <w:t xml:space="preserve">gospodarczego i kulturowego społeczeństw </w:t>
      </w:r>
    </w:p>
    <w:p w:rsidR="00786618" w:rsidRPr="00292BF1" w:rsidRDefault="00786618" w:rsidP="00D105D4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lastRenderedPageBreak/>
        <w:t xml:space="preserve">na świecie; </w:t>
      </w:r>
    </w:p>
    <w:p w:rsidR="00786618" w:rsidRPr="00292BF1" w:rsidRDefault="00786618" w:rsidP="0078661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BF1">
        <w:rPr>
          <w:rFonts w:ascii="Times New Roman" w:hAnsi="Times New Roman"/>
          <w:sz w:val="24"/>
          <w:szCs w:val="24"/>
        </w:rPr>
        <w:t>uzasadnianie konieczności racjonalnego gospodarowania zasobami środowiska przyrodniczego (zasada zrównoważonego rozwoju).</w:t>
      </w:r>
    </w:p>
    <w:p w:rsidR="00786618" w:rsidRPr="00292BF1" w:rsidRDefault="00786618" w:rsidP="0078661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618" w:rsidRPr="00292BF1" w:rsidRDefault="00786618" w:rsidP="00786618">
      <w:pPr>
        <w:pStyle w:val="Default0"/>
        <w:spacing w:line="276" w:lineRule="auto"/>
        <w:jc w:val="both"/>
        <w:rPr>
          <w:b/>
          <w:color w:val="auto"/>
        </w:rPr>
      </w:pPr>
    </w:p>
    <w:p w:rsidR="00786618" w:rsidRPr="002E0745" w:rsidRDefault="00786618" w:rsidP="00263008">
      <w:pPr>
        <w:jc w:val="both"/>
        <w:rPr>
          <w:rFonts w:cs="Times New Roman"/>
          <w:b/>
          <w:bCs/>
        </w:rPr>
      </w:pPr>
      <w:r w:rsidRPr="002E0745">
        <w:rPr>
          <w:rFonts w:cs="Times New Roman"/>
          <w:b/>
          <w:bCs/>
        </w:rPr>
        <w:t>III. ZAKRES MERYTORYCZNY KONKURSU</w:t>
      </w:r>
    </w:p>
    <w:p w:rsidR="00786618" w:rsidRPr="002E0745" w:rsidRDefault="00786618" w:rsidP="00263008">
      <w:pPr>
        <w:jc w:val="both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</w:rPr>
        <w:t xml:space="preserve">Uczestnicy konkursu powinni, na poszczególnych etapach, wykazać się wiadomościami i umiejętnościami obejmującymi wskazane </w:t>
      </w:r>
      <w:r>
        <w:rPr>
          <w:rFonts w:eastAsia="Times New Roman" w:cs="Times New Roman"/>
        </w:rPr>
        <w:t xml:space="preserve">poniżej </w:t>
      </w:r>
      <w:r w:rsidRPr="002E0745">
        <w:rPr>
          <w:rFonts w:eastAsia="Times New Roman" w:cs="Times New Roman"/>
        </w:rPr>
        <w:t>treści.</w:t>
      </w:r>
    </w:p>
    <w:p w:rsidR="00786618" w:rsidRPr="002E0745" w:rsidRDefault="00786618" w:rsidP="00263008">
      <w:pPr>
        <w:jc w:val="both"/>
        <w:rPr>
          <w:rFonts w:eastAsia="Times New Roman" w:cs="Times New Roman"/>
          <w:b/>
          <w:bCs/>
        </w:rPr>
      </w:pPr>
    </w:p>
    <w:p w:rsidR="00786618" w:rsidRPr="00AB4885" w:rsidRDefault="00786618" w:rsidP="00263008">
      <w:pPr>
        <w:tabs>
          <w:tab w:val="left" w:pos="8277"/>
        </w:tabs>
        <w:jc w:val="both"/>
        <w:rPr>
          <w:rFonts w:eastAsia="Times New Roman" w:cs="Times New Roman"/>
          <w:b/>
          <w:bCs/>
        </w:rPr>
      </w:pPr>
      <w:r w:rsidRPr="002E0745">
        <w:rPr>
          <w:rFonts w:eastAsia="Times New Roman" w:cs="Times New Roman"/>
          <w:b/>
          <w:bCs/>
          <w:u w:val="single"/>
        </w:rPr>
        <w:t xml:space="preserve">ETAP </w:t>
      </w:r>
      <w:r w:rsidRPr="00010069">
        <w:rPr>
          <w:rFonts w:eastAsia="Times New Roman" w:cs="Times New Roman"/>
          <w:b/>
          <w:bCs/>
          <w:u w:val="single"/>
        </w:rPr>
        <w:t xml:space="preserve">I </w:t>
      </w:r>
      <w:r w:rsidRPr="00010069">
        <w:rPr>
          <w:rFonts w:eastAsia="Times New Roman" w:cs="Times New Roman"/>
          <w:b/>
          <w:iCs/>
          <w:u w:val="single"/>
        </w:rPr>
        <w:t>(szkolny)</w:t>
      </w:r>
      <w:r w:rsidRPr="002E0745">
        <w:rPr>
          <w:rFonts w:eastAsia="Times New Roman" w:cs="Times New Roman"/>
          <w:b/>
          <w:bCs/>
        </w:rPr>
        <w:t xml:space="preserve"> </w:t>
      </w:r>
      <w:r w:rsidRPr="00463144">
        <w:rPr>
          <w:rFonts w:cs="Times New Roman"/>
          <w:b/>
          <w:i/>
        </w:rPr>
        <w:tab/>
      </w:r>
    </w:p>
    <w:p w:rsidR="00E0757B" w:rsidRPr="00E97CD4" w:rsidRDefault="00786618" w:rsidP="00263008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3D7D70">
        <w:rPr>
          <w:rFonts w:eastAsia="Times New Roman"/>
          <w:b/>
          <w:lang w:eastAsia="pl-PL"/>
        </w:rPr>
        <w:t xml:space="preserve">Mapa – umiejętność czytania, interpretacji i posługiwania się mapą. </w:t>
      </w:r>
    </w:p>
    <w:p w:rsidR="00786618" w:rsidRPr="00853E07" w:rsidRDefault="00786618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853E07">
        <w:rPr>
          <w:rFonts w:eastAsia="Times New Roman"/>
          <w:b/>
          <w:lang w:eastAsia="pl-PL"/>
        </w:rPr>
        <w:t xml:space="preserve">Uczeń: </w:t>
      </w:r>
    </w:p>
    <w:p w:rsidR="00786618" w:rsidRPr="00EE6487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786618">
        <w:rPr>
          <w:rFonts w:eastAsia="Times New Roman"/>
          <w:lang w:eastAsia="pl-PL"/>
        </w:rPr>
        <w:t>ykazuje znaczenie</w:t>
      </w:r>
      <w:r w:rsidR="00786618" w:rsidRPr="00471337">
        <w:rPr>
          <w:rFonts w:eastAsia="Times New Roman"/>
          <w:lang w:eastAsia="pl-PL"/>
        </w:rPr>
        <w:t xml:space="preserve"> skali mapy w przedstawianiu różnych informacji geograficznych na m</w:t>
      </w:r>
      <w:r w:rsidR="00786618">
        <w:rPr>
          <w:rFonts w:eastAsia="Times New Roman"/>
          <w:lang w:eastAsia="pl-PL"/>
        </w:rPr>
        <w:t xml:space="preserve">apie; </w:t>
      </w:r>
      <w:r w:rsidR="00786618" w:rsidRPr="00EE6487">
        <w:rPr>
          <w:rFonts w:eastAsia="Times New Roman"/>
          <w:lang w:eastAsia="pl-PL"/>
        </w:rPr>
        <w:t>posługuje się skalą mapy do obliczania odległości w terenie;</w:t>
      </w:r>
    </w:p>
    <w:p w:rsidR="00786618" w:rsidRPr="00B2558C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786618">
        <w:rPr>
          <w:rFonts w:eastAsia="Times New Roman"/>
          <w:lang w:eastAsia="pl-PL"/>
        </w:rPr>
        <w:t>osługuje</w:t>
      </w:r>
      <w:r w:rsidR="00786618" w:rsidRPr="00B2558C">
        <w:rPr>
          <w:rFonts w:eastAsia="Times New Roman"/>
          <w:lang w:eastAsia="pl-PL"/>
        </w:rPr>
        <w:t xml:space="preserve"> się w terenie planem, mapą topograficzną,</w:t>
      </w:r>
      <w:r w:rsidR="00786618">
        <w:rPr>
          <w:rFonts w:eastAsia="Times New Roman"/>
          <w:lang w:eastAsia="pl-PL"/>
        </w:rPr>
        <w:t xml:space="preserve"> tu</w:t>
      </w:r>
      <w:r w:rsidR="00481BA5">
        <w:rPr>
          <w:rFonts w:eastAsia="Times New Roman"/>
          <w:lang w:eastAsia="pl-PL"/>
        </w:rPr>
        <w:t>rystyczną (m.in. orientuje plany</w:t>
      </w:r>
      <w:r w:rsidR="00786618">
        <w:rPr>
          <w:rFonts w:eastAsia="Times New Roman"/>
          <w:lang w:eastAsia="pl-PL"/>
        </w:rPr>
        <w:t>, mapy, identyfikuje obiekty geograficzne</w:t>
      </w:r>
      <w:r w:rsidR="00786618" w:rsidRPr="00B2558C">
        <w:rPr>
          <w:rFonts w:eastAsia="Times New Roman"/>
          <w:lang w:eastAsia="pl-PL"/>
        </w:rPr>
        <w:t xml:space="preserve"> na mapie i w terenie);</w:t>
      </w:r>
    </w:p>
    <w:p w:rsidR="00481BA5" w:rsidRDefault="00481BA5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E209B6">
        <w:rPr>
          <w:rFonts w:eastAsia="Times New Roman"/>
          <w:lang w:eastAsia="pl-PL"/>
        </w:rPr>
        <w:t>identyfikuje i charakteryzuje odpowiadające sobie obiekty geograficzne na fotografiach, zdjęciach lotniczych i satelitarnych, planach i mapach topograficznych</w:t>
      </w:r>
      <w:r>
        <w:rPr>
          <w:rFonts w:eastAsia="Times New Roman"/>
          <w:lang w:eastAsia="pl-PL"/>
        </w:rPr>
        <w:t>;</w:t>
      </w:r>
    </w:p>
    <w:p w:rsidR="00786618" w:rsidRPr="00E209B6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="00786618" w:rsidRPr="007434CF">
        <w:rPr>
          <w:rFonts w:eastAsia="Times New Roman"/>
          <w:lang w:eastAsia="pl-PL"/>
        </w:rPr>
        <w:t>kreśla położe</w:t>
      </w:r>
      <w:r w:rsidR="00E209B6">
        <w:rPr>
          <w:rFonts w:eastAsia="Times New Roman"/>
          <w:lang w:eastAsia="pl-PL"/>
        </w:rPr>
        <w:t>nie geograficzne i matematyczno-</w:t>
      </w:r>
      <w:r w:rsidR="00786618" w:rsidRPr="007434CF">
        <w:rPr>
          <w:rFonts w:eastAsia="Times New Roman"/>
          <w:lang w:eastAsia="pl-PL"/>
        </w:rPr>
        <w:t>geograficzne punktów i obszarów na mapie</w:t>
      </w:r>
      <w:r w:rsidR="00E209B6">
        <w:rPr>
          <w:rFonts w:eastAsia="Times New Roman"/>
          <w:lang w:eastAsia="pl-PL"/>
        </w:rPr>
        <w:t xml:space="preserve"> </w:t>
      </w:r>
      <w:r w:rsidR="00E209B6">
        <w:rPr>
          <w:rFonts w:eastAsia="Times New Roman"/>
          <w:lang w:eastAsia="pl-PL"/>
        </w:rPr>
        <w:br/>
      </w:r>
      <w:r w:rsidR="00EE6487">
        <w:rPr>
          <w:rFonts w:eastAsia="Times New Roman"/>
          <w:lang w:eastAsia="pl-PL"/>
        </w:rPr>
        <w:t>(w tym Polski</w:t>
      </w:r>
      <w:r w:rsidR="002647AF" w:rsidRPr="00E209B6">
        <w:rPr>
          <w:rFonts w:eastAsia="Times New Roman"/>
          <w:lang w:eastAsia="pl-PL"/>
        </w:rPr>
        <w:t xml:space="preserve"> i Europy)</w:t>
      </w:r>
      <w:r w:rsidR="00786618" w:rsidRPr="00E209B6">
        <w:rPr>
          <w:rFonts w:eastAsia="Times New Roman"/>
          <w:lang w:eastAsia="pl-PL"/>
        </w:rPr>
        <w:t>;</w:t>
      </w:r>
    </w:p>
    <w:p w:rsidR="00786618" w:rsidRPr="00847379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</w:t>
      </w:r>
      <w:r w:rsidR="00786618">
        <w:rPr>
          <w:rFonts w:eastAsia="Times New Roman"/>
          <w:lang w:eastAsia="pl-PL"/>
        </w:rPr>
        <w:t>okalizuje</w:t>
      </w:r>
      <w:r w:rsidR="00786618" w:rsidRPr="00B2558C">
        <w:rPr>
          <w:rFonts w:eastAsia="Times New Roman"/>
          <w:lang w:eastAsia="pl-PL"/>
        </w:rPr>
        <w:t xml:space="preserve"> na mapach (</w:t>
      </w:r>
      <w:r w:rsidR="00786618">
        <w:rPr>
          <w:rFonts w:eastAsia="Times New Roman"/>
          <w:lang w:eastAsia="pl-PL"/>
        </w:rPr>
        <w:t>również konturowych) kontynenty</w:t>
      </w:r>
      <w:r w:rsidR="00786618" w:rsidRPr="00B2558C">
        <w:rPr>
          <w:rFonts w:eastAsia="Times New Roman"/>
          <w:lang w:eastAsia="pl-PL"/>
        </w:rPr>
        <w:t xml:space="preserve"> </w:t>
      </w:r>
      <w:r w:rsidR="00786618">
        <w:rPr>
          <w:rFonts w:eastAsia="Times New Roman"/>
          <w:lang w:eastAsia="pl-PL"/>
        </w:rPr>
        <w:t>oraz najważniejsze obiekty geograficzne</w:t>
      </w:r>
      <w:r w:rsidR="00786618" w:rsidRPr="00B2558C">
        <w:rPr>
          <w:rFonts w:eastAsia="Times New Roman"/>
          <w:lang w:eastAsia="pl-PL"/>
        </w:rPr>
        <w:t xml:space="preserve"> na świecie i w Polsce (niziny, wyżyny, góry, rzeki, jeziora, wyspy, morza,</w:t>
      </w:r>
      <w:r w:rsidR="00847379">
        <w:rPr>
          <w:rFonts w:eastAsia="Times New Roman"/>
          <w:lang w:eastAsia="pl-PL"/>
        </w:rPr>
        <w:t xml:space="preserve"> </w:t>
      </w:r>
      <w:r w:rsidR="00786618" w:rsidRPr="00847379">
        <w:rPr>
          <w:rFonts w:eastAsia="Times New Roman"/>
          <w:lang w:eastAsia="pl-PL"/>
        </w:rPr>
        <w:t>państwa itp.);</w:t>
      </w:r>
    </w:p>
    <w:p w:rsidR="00786618" w:rsidRPr="00545E8F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="00786618" w:rsidRPr="00B2558C">
        <w:rPr>
          <w:rFonts w:eastAsia="Times New Roman"/>
          <w:lang w:eastAsia="pl-PL"/>
        </w:rPr>
        <w:t>na</w:t>
      </w:r>
      <w:r w:rsidR="00786618">
        <w:rPr>
          <w:rFonts w:eastAsia="Times New Roman"/>
          <w:lang w:eastAsia="pl-PL"/>
        </w:rPr>
        <w:t xml:space="preserve">lizuje i interpretuje treści map </w:t>
      </w:r>
      <w:proofErr w:type="spellStart"/>
      <w:r w:rsidR="00786618">
        <w:rPr>
          <w:rFonts w:eastAsia="Times New Roman"/>
          <w:lang w:eastAsia="pl-PL"/>
        </w:rPr>
        <w:t>ogólno</w:t>
      </w:r>
      <w:r w:rsidR="00786618" w:rsidRPr="00B2558C">
        <w:rPr>
          <w:rFonts w:eastAsia="Times New Roman"/>
          <w:lang w:eastAsia="pl-PL"/>
        </w:rPr>
        <w:t>geograficznych</w:t>
      </w:r>
      <w:proofErr w:type="spellEnd"/>
      <w:r w:rsidR="00786618">
        <w:rPr>
          <w:rFonts w:eastAsia="Times New Roman"/>
          <w:lang w:eastAsia="pl-PL"/>
        </w:rPr>
        <w:t>,</w:t>
      </w:r>
      <w:r w:rsidR="00786618" w:rsidRPr="00545E8F">
        <w:rPr>
          <w:rFonts w:eastAsia="Times New Roman"/>
          <w:lang w:eastAsia="pl-PL"/>
        </w:rPr>
        <w:t xml:space="preserve"> </w:t>
      </w:r>
      <w:r w:rsidR="00786618">
        <w:rPr>
          <w:rFonts w:eastAsia="Times New Roman"/>
          <w:lang w:eastAsia="pl-PL"/>
        </w:rPr>
        <w:t xml:space="preserve">tematycznych i </w:t>
      </w:r>
      <w:r w:rsidR="00786618" w:rsidRPr="00B2558C">
        <w:rPr>
          <w:rFonts w:eastAsia="Times New Roman"/>
          <w:lang w:eastAsia="pl-PL"/>
        </w:rPr>
        <w:t>turystycznych</w:t>
      </w:r>
      <w:r w:rsidR="00786618" w:rsidRPr="00545E8F">
        <w:rPr>
          <w:rFonts w:eastAsia="Times New Roman"/>
          <w:lang w:eastAsia="pl-PL"/>
        </w:rPr>
        <w:t>;</w:t>
      </w:r>
    </w:p>
    <w:p w:rsidR="00E209B6" w:rsidRPr="00BC613F" w:rsidRDefault="00E839A7" w:rsidP="00793218">
      <w:pPr>
        <w:pStyle w:val="Akapitzlist"/>
        <w:widowControl/>
        <w:numPr>
          <w:ilvl w:val="0"/>
          <w:numId w:val="7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786618">
        <w:rPr>
          <w:rFonts w:eastAsia="Times New Roman"/>
          <w:lang w:eastAsia="pl-PL"/>
        </w:rPr>
        <w:t>rojektuje i opisuje</w:t>
      </w:r>
      <w:r w:rsidR="00786618" w:rsidRPr="00B2558C">
        <w:rPr>
          <w:rFonts w:eastAsia="Times New Roman"/>
          <w:lang w:eastAsia="pl-PL"/>
        </w:rPr>
        <w:t xml:space="preserve"> trasy podróży na podstawie map turystycznych, topograficznych</w:t>
      </w:r>
      <w:r w:rsidR="00786618">
        <w:rPr>
          <w:rFonts w:eastAsia="Times New Roman"/>
          <w:lang w:eastAsia="pl-PL"/>
        </w:rPr>
        <w:t xml:space="preserve"> </w:t>
      </w:r>
      <w:r w:rsidR="00BC613F">
        <w:rPr>
          <w:rFonts w:eastAsia="Times New Roman"/>
          <w:lang w:eastAsia="pl-PL"/>
        </w:rPr>
        <w:br/>
      </w:r>
      <w:r w:rsidR="00786618" w:rsidRPr="00BC613F">
        <w:rPr>
          <w:rFonts w:eastAsia="Times New Roman"/>
          <w:lang w:eastAsia="pl-PL"/>
        </w:rPr>
        <w:t>i samochodowych</w:t>
      </w:r>
      <w:r w:rsidR="00481BA5">
        <w:rPr>
          <w:rFonts w:eastAsia="Times New Roman"/>
          <w:lang w:eastAsia="pl-PL"/>
        </w:rPr>
        <w:t>.</w:t>
      </w:r>
    </w:p>
    <w:p w:rsidR="00560114" w:rsidRPr="003A2964" w:rsidRDefault="00560114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7D33CB" w:rsidRPr="00EB25E2" w:rsidRDefault="00786618" w:rsidP="00EB25E2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eastAsia="Times New Roman"/>
          <w:b/>
          <w:lang w:eastAsia="pl-PL"/>
        </w:rPr>
      </w:pPr>
      <w:r w:rsidRPr="00471337">
        <w:rPr>
          <w:rFonts w:eastAsia="Times New Roman"/>
          <w:b/>
          <w:lang w:eastAsia="pl-PL"/>
        </w:rPr>
        <w:t>Kształt, ruchy Ziemi i ich następstwa.</w:t>
      </w:r>
    </w:p>
    <w:p w:rsidR="00786618" w:rsidRPr="00853E07" w:rsidRDefault="00786618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853E07">
        <w:rPr>
          <w:rFonts w:eastAsia="Times New Roman"/>
          <w:b/>
          <w:lang w:eastAsia="pl-PL"/>
        </w:rPr>
        <w:t xml:space="preserve">Uczeń: </w:t>
      </w:r>
    </w:p>
    <w:p w:rsidR="00481BA5" w:rsidRDefault="00481BA5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podaje główne cechy kształtu i wymiarów Ziemi;</w:t>
      </w:r>
    </w:p>
    <w:p w:rsidR="00786618" w:rsidRPr="00EE6487" w:rsidRDefault="00E839A7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786618" w:rsidRPr="00BC613F">
        <w:rPr>
          <w:rFonts w:eastAsia="Times New Roman"/>
          <w:lang w:eastAsia="pl-PL"/>
        </w:rPr>
        <w:t>osługuje się ze zrozumieniem pojęciem ruch obrotowy, czas słoneczny, strefowy;</w:t>
      </w:r>
      <w:r w:rsidR="00EE6487">
        <w:rPr>
          <w:rFonts w:eastAsia="Times New Roman"/>
          <w:lang w:eastAsia="pl-PL"/>
        </w:rPr>
        <w:t xml:space="preserve"> </w:t>
      </w:r>
      <w:r w:rsidR="00786618" w:rsidRPr="00EE6487">
        <w:rPr>
          <w:rFonts w:eastAsia="Times New Roman"/>
          <w:lang w:eastAsia="pl-PL"/>
        </w:rPr>
        <w:t xml:space="preserve">podaje cechy ruchu obrotowego; wyjaśnia dlaczego zostały wprowadzone strefy czasu </w:t>
      </w:r>
      <w:r w:rsidR="00BC613F" w:rsidRPr="00EE6487">
        <w:rPr>
          <w:rFonts w:eastAsia="Times New Roman"/>
          <w:lang w:eastAsia="pl-PL"/>
        </w:rPr>
        <w:br/>
      </w:r>
      <w:r w:rsidR="00786618" w:rsidRPr="00EE6487">
        <w:rPr>
          <w:rFonts w:eastAsia="Times New Roman"/>
          <w:lang w:eastAsia="pl-PL"/>
        </w:rPr>
        <w:t xml:space="preserve">i granica zmiany daty; posługuje się mapą stref czasowych do określania różnicy czasu strefowego i słonecznego na Ziemi; </w:t>
      </w:r>
    </w:p>
    <w:p w:rsidR="00786618" w:rsidRPr="00BC613F" w:rsidRDefault="00E839A7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786618" w:rsidRPr="00BC613F">
        <w:rPr>
          <w:rFonts w:eastAsia="Times New Roman"/>
          <w:lang w:eastAsia="pl-PL"/>
        </w:rPr>
        <w:t>odaje cechy</w:t>
      </w:r>
      <w:r w:rsidR="00EB25E2" w:rsidRPr="00BC613F">
        <w:rPr>
          <w:rFonts w:eastAsia="Times New Roman"/>
          <w:lang w:eastAsia="pl-PL"/>
        </w:rPr>
        <w:t xml:space="preserve"> ruchu obiegowego Ziemi; p</w:t>
      </w:r>
      <w:r w:rsidR="00786618" w:rsidRPr="00BC613F">
        <w:rPr>
          <w:rFonts w:eastAsia="Times New Roman"/>
          <w:lang w:eastAsia="pl-PL"/>
        </w:rPr>
        <w:t xml:space="preserve">rzedstawia (wykorzystując również własne obserwacje) zmiany oświetlenia Ziemi oraz długość trwania dnia i nocy w różnych szerokościach geograficznych i porach roku; </w:t>
      </w:r>
    </w:p>
    <w:p w:rsidR="00786618" w:rsidRPr="00BC613F" w:rsidRDefault="00E839A7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786618" w:rsidRPr="00BC613F">
        <w:rPr>
          <w:rFonts w:eastAsia="Times New Roman"/>
          <w:lang w:eastAsia="pl-PL"/>
        </w:rPr>
        <w:t>odaje najważniejsze geograficzne następstwa</w:t>
      </w:r>
      <w:r w:rsidR="00BC613F">
        <w:rPr>
          <w:rFonts w:eastAsia="Times New Roman"/>
          <w:lang w:eastAsia="pl-PL"/>
        </w:rPr>
        <w:t xml:space="preserve"> ruchów Ziemi;</w:t>
      </w:r>
    </w:p>
    <w:p w:rsidR="00697154" w:rsidRPr="002B4C60" w:rsidRDefault="00697154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2B4C60">
        <w:rPr>
          <w:rFonts w:eastAsia="Times New Roman"/>
          <w:lang w:eastAsia="pl-PL"/>
        </w:rPr>
        <w:t>oblicza miejscowy czas słoneczny, długość geograficzną, czas strefowy;</w:t>
      </w:r>
    </w:p>
    <w:p w:rsidR="00697154" w:rsidRPr="002B4C60" w:rsidRDefault="00683FA6" w:rsidP="00793218">
      <w:pPr>
        <w:pStyle w:val="Akapitzlist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2B4C60">
        <w:rPr>
          <w:rFonts w:eastAsia="Times New Roman"/>
          <w:lang w:eastAsia="pl-PL"/>
        </w:rPr>
        <w:t xml:space="preserve">przedstawia widome drogi Słońca w ciągu roku nad wybranymi równoleżnikami. </w:t>
      </w:r>
    </w:p>
    <w:p w:rsidR="00BC613F" w:rsidRDefault="00BC613F">
      <w:pPr>
        <w:widowControl/>
        <w:suppressAutoHyphens w:val="0"/>
        <w:spacing w:after="200" w:line="276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br w:type="page"/>
      </w:r>
    </w:p>
    <w:p w:rsidR="00786618" w:rsidRPr="00BC613F" w:rsidRDefault="00786618" w:rsidP="00BC613F">
      <w:pPr>
        <w:jc w:val="both"/>
        <w:rPr>
          <w:rFonts w:eastAsia="Times New Roman"/>
          <w:sz w:val="16"/>
          <w:szCs w:val="16"/>
          <w:lang w:eastAsia="pl-PL"/>
        </w:rPr>
      </w:pPr>
    </w:p>
    <w:p w:rsidR="006C2E1D" w:rsidRPr="00B339E8" w:rsidRDefault="00786618" w:rsidP="00B339E8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eastAsia="Times New Roman"/>
          <w:b/>
          <w:lang w:eastAsia="pl-PL"/>
        </w:rPr>
      </w:pPr>
      <w:r w:rsidRPr="00471337">
        <w:rPr>
          <w:rFonts w:eastAsia="Times New Roman"/>
          <w:b/>
          <w:lang w:eastAsia="pl-PL"/>
        </w:rPr>
        <w:t>Wybrane zagadnienia z geografii fizycznej.</w:t>
      </w:r>
    </w:p>
    <w:p w:rsidR="00786618" w:rsidRPr="00326915" w:rsidRDefault="00786618" w:rsidP="00263008">
      <w:pPr>
        <w:widowControl/>
        <w:suppressAutoHyphens w:val="0"/>
        <w:contextualSpacing/>
        <w:jc w:val="both"/>
        <w:rPr>
          <w:rFonts w:eastAsia="Times New Roman"/>
          <w:sz w:val="16"/>
          <w:szCs w:val="16"/>
          <w:lang w:eastAsia="pl-PL"/>
        </w:rPr>
      </w:pPr>
      <w:r w:rsidRPr="00326915">
        <w:rPr>
          <w:rFonts w:eastAsia="Times New Roman"/>
          <w:b/>
          <w:lang w:eastAsia="pl-PL"/>
        </w:rPr>
        <w:t xml:space="preserve">Uczeń: </w:t>
      </w:r>
    </w:p>
    <w:p w:rsidR="00786618" w:rsidRPr="00B202A8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786618" w:rsidRPr="00B202A8">
        <w:rPr>
          <w:rFonts w:eastAsia="Times New Roman"/>
          <w:lang w:eastAsia="pl-PL"/>
        </w:rPr>
        <w:t>harakteryzuje wpływ głównych czynników klimatotwórczych na klimat;</w:t>
      </w:r>
    </w:p>
    <w:p w:rsidR="00E047AB" w:rsidRPr="002B4C60" w:rsidRDefault="00E839A7" w:rsidP="00E047AB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</w:t>
      </w:r>
      <w:r w:rsidR="00786618" w:rsidRPr="00B202A8">
        <w:rPr>
          <w:rFonts w:eastAsia="Times New Roman"/>
          <w:lang w:eastAsia="pl-PL"/>
        </w:rPr>
        <w:t xml:space="preserve">harakteryzuje na podstawie wykresów lub danych liczbowych przebieg temperatury powietrza </w:t>
      </w:r>
      <w:r w:rsidR="00786618" w:rsidRPr="00BC613F">
        <w:rPr>
          <w:rFonts w:eastAsia="Times New Roman"/>
          <w:lang w:eastAsia="pl-PL"/>
        </w:rPr>
        <w:t>i opadów atmosferycznych w ciągu roku w wybranych stacjach meteorologicznych położonych w różnych strefach klimatycznych; oblicza średnią temperaturę powietrza</w:t>
      </w:r>
      <w:r w:rsidR="00E047AB">
        <w:rPr>
          <w:rFonts w:eastAsia="Times New Roman"/>
          <w:lang w:eastAsia="pl-PL"/>
        </w:rPr>
        <w:t xml:space="preserve">, </w:t>
      </w:r>
      <w:r w:rsidR="00E047AB" w:rsidRPr="002B4C60">
        <w:rPr>
          <w:rFonts w:eastAsia="Times New Roman"/>
          <w:lang w:eastAsia="pl-PL"/>
        </w:rPr>
        <w:t xml:space="preserve">amplitudę temperatury powietrza; </w:t>
      </w:r>
    </w:p>
    <w:p w:rsidR="00786618" w:rsidRPr="00481BA5" w:rsidRDefault="00786618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481BA5">
        <w:rPr>
          <w:rFonts w:eastAsia="Times New Roman"/>
          <w:lang w:eastAsia="pl-PL"/>
        </w:rPr>
        <w:t>wykazuje na przykładach związki między wysokością Słońca a temperaturą powietrza;</w:t>
      </w:r>
    </w:p>
    <w:p w:rsidR="00786618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786618" w:rsidRPr="00B202A8">
        <w:rPr>
          <w:rFonts w:eastAsia="Times New Roman"/>
          <w:lang w:eastAsia="pl-PL"/>
        </w:rPr>
        <w:t xml:space="preserve">ykazuje zróżnicowanie klimatyczne Ziemi na podstawie map temperatury powietrza </w:t>
      </w:r>
      <w:r w:rsidR="00BC613F">
        <w:rPr>
          <w:rFonts w:eastAsia="Times New Roman"/>
          <w:lang w:eastAsia="pl-PL"/>
        </w:rPr>
        <w:br/>
      </w:r>
      <w:r w:rsidR="00786618" w:rsidRPr="00B202A8">
        <w:rPr>
          <w:rFonts w:eastAsia="Times New Roman"/>
          <w:lang w:eastAsia="pl-PL"/>
        </w:rPr>
        <w:t>i opadów atmosferycznych oraz map stref klimatycznych na Ziemi;</w:t>
      </w:r>
    </w:p>
    <w:p w:rsidR="00597836" w:rsidRDefault="00597836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opisuje i wyjaśnia cyrkulację w strefie międzyzwrotnikowej;</w:t>
      </w:r>
    </w:p>
    <w:p w:rsidR="00597836" w:rsidRPr="00463724" w:rsidRDefault="00597836" w:rsidP="0079321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wykazuje związek między cyrkulacją powietrza a rozmieszczeniem opadów;</w:t>
      </w:r>
    </w:p>
    <w:p w:rsidR="00786618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597836">
        <w:rPr>
          <w:rFonts w:eastAsia="Times New Roman"/>
          <w:lang w:eastAsia="pl-PL"/>
        </w:rPr>
        <w:t>r</w:t>
      </w:r>
      <w:r w:rsidR="00786618" w:rsidRPr="00597836">
        <w:rPr>
          <w:rFonts w:eastAsia="Times New Roman"/>
          <w:lang w:eastAsia="pl-PL"/>
        </w:rPr>
        <w:t>ozpoznaje i opisuje w terenie form</w:t>
      </w:r>
      <w:r w:rsidR="00B339E8" w:rsidRPr="00597836">
        <w:rPr>
          <w:rFonts w:eastAsia="Times New Roman"/>
          <w:lang w:eastAsia="pl-PL"/>
        </w:rPr>
        <w:t>y</w:t>
      </w:r>
      <w:r w:rsidR="00786618" w:rsidRPr="00597836">
        <w:rPr>
          <w:rFonts w:eastAsia="Times New Roman"/>
          <w:lang w:eastAsia="pl-PL"/>
        </w:rPr>
        <w:t xml:space="preserve"> rzeźby powstały</w:t>
      </w:r>
      <w:r w:rsidR="00B202A8" w:rsidRPr="00597836">
        <w:rPr>
          <w:rFonts w:eastAsia="Times New Roman"/>
          <w:lang w:eastAsia="pl-PL"/>
        </w:rPr>
        <w:t>ch w wyniku działania czynników</w:t>
      </w:r>
      <w:r w:rsidR="00BC613F" w:rsidRPr="00597836">
        <w:rPr>
          <w:rFonts w:eastAsia="Times New Roman"/>
          <w:lang w:eastAsia="pl-PL"/>
        </w:rPr>
        <w:t xml:space="preserve"> </w:t>
      </w:r>
      <w:r w:rsidR="00786618" w:rsidRPr="00597836">
        <w:rPr>
          <w:rFonts w:eastAsia="Times New Roman"/>
          <w:lang w:eastAsia="pl-PL"/>
        </w:rPr>
        <w:t>rzeźbotwórczych</w:t>
      </w:r>
      <w:r w:rsidR="00EF5880" w:rsidRPr="00597836">
        <w:rPr>
          <w:rFonts w:eastAsia="Times New Roman"/>
          <w:lang w:eastAsia="pl-PL"/>
        </w:rPr>
        <w:t xml:space="preserve"> - wód płynących, fal morskich, wiatru, lądolodów i lodowców górskich</w:t>
      </w:r>
      <w:r w:rsidR="00786618" w:rsidRPr="00597836">
        <w:rPr>
          <w:rFonts w:eastAsia="Times New Roman"/>
          <w:lang w:eastAsia="pl-PL"/>
        </w:rPr>
        <w:t>;</w:t>
      </w:r>
    </w:p>
    <w:p w:rsidR="00597836" w:rsidRDefault="00597836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posługuje się ze zrozumieniem pojęciami wietrzenia i erozji; przedstawia rzeźbotwórczą rolę wód płynących, fal morskich, wiatru, lądolodów i lodowców górskich</w:t>
      </w:r>
      <w:r>
        <w:rPr>
          <w:rFonts w:eastAsia="Times New Roman"/>
          <w:lang w:eastAsia="pl-PL"/>
        </w:rPr>
        <w:t>;</w:t>
      </w:r>
    </w:p>
    <w:p w:rsidR="003A2964" w:rsidRPr="00597836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597836">
        <w:rPr>
          <w:rFonts w:eastAsia="Times New Roman"/>
          <w:lang w:eastAsia="pl-PL"/>
        </w:rPr>
        <w:t>c</w:t>
      </w:r>
      <w:r w:rsidR="00786618" w:rsidRPr="00597836">
        <w:rPr>
          <w:rFonts w:eastAsia="Times New Roman"/>
          <w:lang w:eastAsia="pl-PL"/>
        </w:rPr>
        <w:t>harakteryzuje systemy rzeczne wyb</w:t>
      </w:r>
      <w:r w:rsidR="00EE6487" w:rsidRPr="00597836">
        <w:rPr>
          <w:rFonts w:eastAsia="Times New Roman"/>
          <w:lang w:eastAsia="pl-PL"/>
        </w:rPr>
        <w:t xml:space="preserve">ranych rzek, </w:t>
      </w:r>
      <w:r w:rsidR="00597836">
        <w:rPr>
          <w:rFonts w:eastAsia="Times New Roman"/>
          <w:lang w:eastAsia="pl-PL"/>
        </w:rPr>
        <w:t>w tym Wisły i Odry;</w:t>
      </w:r>
    </w:p>
    <w:p w:rsidR="00D90D52" w:rsidRPr="00BC613F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D90D52" w:rsidRPr="00BC613F">
        <w:rPr>
          <w:rFonts w:eastAsia="Times New Roman"/>
          <w:lang w:eastAsia="pl-PL"/>
        </w:rPr>
        <w:t xml:space="preserve">odaje na podstawie map tematycznych zależności między strefami oświetlenia Ziemi </w:t>
      </w:r>
      <w:r w:rsidR="00BC613F">
        <w:rPr>
          <w:rFonts w:eastAsia="Times New Roman"/>
          <w:lang w:eastAsia="pl-PL"/>
        </w:rPr>
        <w:br/>
      </w:r>
      <w:r w:rsidR="00D90D52" w:rsidRPr="00BC613F">
        <w:rPr>
          <w:rFonts w:eastAsia="Times New Roman"/>
          <w:lang w:eastAsia="pl-PL"/>
        </w:rPr>
        <w:t>a strefami klimatycznymi oraz wykazuje wpływ klimatu na zróżnicowanie roślinności i gleb na Ziemi;</w:t>
      </w:r>
    </w:p>
    <w:p w:rsidR="00B202A8" w:rsidRPr="00597836" w:rsidRDefault="00E839A7" w:rsidP="00793218">
      <w:pPr>
        <w:pStyle w:val="Akapitzlist"/>
        <w:widowControl/>
        <w:numPr>
          <w:ilvl w:val="0"/>
          <w:numId w:val="9"/>
        </w:numPr>
        <w:suppressAutoHyphens w:val="0"/>
        <w:contextualSpacing/>
        <w:jc w:val="both"/>
        <w:rPr>
          <w:rFonts w:eastAsia="Times New Roman"/>
          <w:lang w:eastAsia="pl-PL"/>
        </w:rPr>
      </w:pPr>
      <w:r w:rsidRPr="00BC613F">
        <w:rPr>
          <w:rFonts w:eastAsia="Times New Roman"/>
          <w:lang w:eastAsia="pl-PL"/>
        </w:rPr>
        <w:t>p</w:t>
      </w:r>
      <w:r w:rsidR="00016452" w:rsidRPr="00BC613F">
        <w:rPr>
          <w:rFonts w:eastAsia="Times New Roman"/>
          <w:lang w:eastAsia="pl-PL"/>
        </w:rPr>
        <w:t>odaje główne cechy budowy płytowej litosfery; wykazuje związki pomiędzy budową płytową a występowaniem zjawisk</w:t>
      </w:r>
      <w:r w:rsidR="00597836">
        <w:rPr>
          <w:rFonts w:eastAsia="Times New Roman"/>
          <w:lang w:eastAsia="pl-PL"/>
        </w:rPr>
        <w:t xml:space="preserve"> wulkanicznych i trzęsień ziemi.</w:t>
      </w:r>
    </w:p>
    <w:p w:rsidR="00850E22" w:rsidRPr="00850E22" w:rsidRDefault="00850E22" w:rsidP="00263008">
      <w:pPr>
        <w:tabs>
          <w:tab w:val="left" w:pos="284"/>
        </w:tabs>
        <w:ind w:left="284" w:hanging="284"/>
        <w:jc w:val="both"/>
        <w:rPr>
          <w:rFonts w:eastAsia="Times New Roman"/>
          <w:lang w:eastAsia="pl-PL"/>
        </w:rPr>
      </w:pPr>
    </w:p>
    <w:p w:rsidR="00786618" w:rsidRPr="0011604F" w:rsidRDefault="00786618" w:rsidP="00263008">
      <w:pPr>
        <w:jc w:val="both"/>
        <w:rPr>
          <w:rFonts w:cs="Times New Roman"/>
          <w:b/>
          <w:bCs/>
          <w:u w:val="single"/>
        </w:rPr>
      </w:pPr>
      <w:r w:rsidRPr="0011604F">
        <w:rPr>
          <w:rFonts w:cs="Times New Roman"/>
          <w:b/>
          <w:bCs/>
          <w:u w:val="single"/>
        </w:rPr>
        <w:t xml:space="preserve">ETAP II (rejonowy): </w:t>
      </w:r>
    </w:p>
    <w:p w:rsidR="00786618" w:rsidRDefault="00786618" w:rsidP="00263008">
      <w:pPr>
        <w:jc w:val="both"/>
        <w:rPr>
          <w:rFonts w:cs="Times New Roman"/>
          <w:b/>
          <w:bCs/>
        </w:rPr>
      </w:pPr>
      <w:r w:rsidRPr="0011604F">
        <w:rPr>
          <w:rFonts w:cs="Times New Roman"/>
          <w:b/>
          <w:bCs/>
        </w:rPr>
        <w:t xml:space="preserve">Na etapie II konkursu obowiązuje </w:t>
      </w:r>
      <w:r>
        <w:rPr>
          <w:rFonts w:cs="Times New Roman"/>
          <w:b/>
          <w:bCs/>
        </w:rPr>
        <w:t xml:space="preserve">również </w:t>
      </w:r>
      <w:r w:rsidRPr="0011604F">
        <w:rPr>
          <w:rFonts w:cs="Times New Roman"/>
          <w:b/>
          <w:bCs/>
        </w:rPr>
        <w:t xml:space="preserve">zakres wiadomości i umiejętności </w:t>
      </w:r>
      <w:r>
        <w:rPr>
          <w:rFonts w:cs="Times New Roman"/>
          <w:b/>
          <w:bCs/>
        </w:rPr>
        <w:t xml:space="preserve">I etapu </w:t>
      </w:r>
      <w:r w:rsidRPr="0011604F">
        <w:rPr>
          <w:rFonts w:cs="Times New Roman"/>
          <w:b/>
          <w:bCs/>
        </w:rPr>
        <w:t>konkursu</w:t>
      </w:r>
      <w:r>
        <w:rPr>
          <w:rFonts w:cs="Times New Roman"/>
          <w:b/>
          <w:bCs/>
        </w:rPr>
        <w:t xml:space="preserve"> oraz poniższych treści:</w:t>
      </w:r>
    </w:p>
    <w:p w:rsidR="00786618" w:rsidRPr="005809FB" w:rsidRDefault="00786618" w:rsidP="00263008">
      <w:pPr>
        <w:jc w:val="both"/>
        <w:rPr>
          <w:rFonts w:cs="Times New Roman"/>
          <w:b/>
          <w:bCs/>
          <w:sz w:val="16"/>
          <w:szCs w:val="16"/>
          <w:u w:val="single"/>
        </w:rPr>
      </w:pPr>
    </w:p>
    <w:p w:rsidR="00786618" w:rsidRDefault="00786618" w:rsidP="00263008">
      <w:pPr>
        <w:widowControl/>
        <w:numPr>
          <w:ilvl w:val="0"/>
          <w:numId w:val="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Wybrane regiony świata</w:t>
      </w:r>
    </w:p>
    <w:p w:rsidR="00786618" w:rsidRDefault="00786618" w:rsidP="00263008">
      <w:pPr>
        <w:jc w:val="both"/>
        <w:rPr>
          <w:rFonts w:cs="Times New Roman"/>
          <w:b/>
          <w:bCs/>
          <w:sz w:val="16"/>
          <w:szCs w:val="16"/>
        </w:rPr>
      </w:pPr>
    </w:p>
    <w:p w:rsidR="00CB2BFC" w:rsidRPr="00866227" w:rsidRDefault="00786618" w:rsidP="00263008">
      <w:pPr>
        <w:jc w:val="both"/>
        <w:rPr>
          <w:rFonts w:cs="Times New Roman"/>
          <w:b/>
          <w:bCs/>
        </w:rPr>
      </w:pPr>
      <w:r w:rsidRPr="00817565">
        <w:rPr>
          <w:rFonts w:cs="Times New Roman"/>
          <w:b/>
          <w:bCs/>
        </w:rPr>
        <w:t>Geografia regionalna Azji</w:t>
      </w:r>
      <w:r>
        <w:rPr>
          <w:rFonts w:cs="Times New Roman"/>
          <w:b/>
          <w:bCs/>
        </w:rPr>
        <w:t xml:space="preserve">. </w:t>
      </w:r>
    </w:p>
    <w:p w:rsidR="00786618" w:rsidRPr="00335B8E" w:rsidRDefault="00786618" w:rsidP="00263008">
      <w:pPr>
        <w:jc w:val="both"/>
        <w:rPr>
          <w:rFonts w:cs="Times New Roman"/>
          <w:b/>
          <w:bCs/>
        </w:rPr>
      </w:pPr>
      <w:r w:rsidRPr="00335B8E">
        <w:rPr>
          <w:rFonts w:cs="Times New Roman"/>
          <w:b/>
          <w:bCs/>
        </w:rPr>
        <w:t>Uczeń:</w:t>
      </w:r>
    </w:p>
    <w:p w:rsidR="00786618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>
        <w:rPr>
          <w:rFonts w:cs="Times New Roman"/>
          <w:bCs/>
        </w:rPr>
        <w:t>ykazuje, na podstawie map tematycznych, że kontynent Azji jest obszarem wielkich geograficznych kontrastów;</w:t>
      </w:r>
    </w:p>
    <w:p w:rsidR="00786618" w:rsidRPr="007434CF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7434CF">
        <w:rPr>
          <w:rFonts w:cs="Times New Roman"/>
          <w:bCs/>
        </w:rPr>
        <w:t>yjaśnia związki między cechami klimatu monsunowego a rytmem upraw i „kulturą ryżu” Azji Południowo – Wschodniej;</w:t>
      </w:r>
    </w:p>
    <w:p w:rsidR="00786618" w:rsidRPr="007434CF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o</w:t>
      </w:r>
      <w:r w:rsidR="00786618" w:rsidRPr="007434CF">
        <w:rPr>
          <w:rFonts w:cs="Times New Roman"/>
          <w:bCs/>
        </w:rPr>
        <w:t>ceni</w:t>
      </w:r>
      <w:r w:rsidR="00BC613F">
        <w:rPr>
          <w:rFonts w:cs="Times New Roman"/>
          <w:bCs/>
        </w:rPr>
        <w:t xml:space="preserve">a znaczenia czynników </w:t>
      </w:r>
      <w:proofErr w:type="spellStart"/>
      <w:r w:rsidR="00BC613F">
        <w:rPr>
          <w:rFonts w:cs="Times New Roman"/>
          <w:bCs/>
        </w:rPr>
        <w:t>społeczno</w:t>
      </w:r>
      <w:proofErr w:type="spellEnd"/>
      <w:r w:rsidR="00BC613F">
        <w:rPr>
          <w:rFonts w:cs="Times New Roman"/>
          <w:bCs/>
        </w:rPr>
        <w:t>–</w:t>
      </w:r>
      <w:r w:rsidR="00786618" w:rsidRPr="007434CF">
        <w:rPr>
          <w:rFonts w:cs="Times New Roman"/>
          <w:bCs/>
        </w:rPr>
        <w:t>kulturowych w tworzeniu nowoczesnej gospodarki Japonii  w niesprzyjających warunkach przyrodniczych;</w:t>
      </w:r>
    </w:p>
    <w:p w:rsidR="00786618" w:rsidRPr="003120C3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7434CF">
        <w:rPr>
          <w:rFonts w:cs="Times New Roman"/>
          <w:bCs/>
        </w:rPr>
        <w:t xml:space="preserve">yjaśnia, na podstawie map tematycznych, zróżnicowania gęstości zaludnienia </w:t>
      </w:r>
      <w:r w:rsidR="00786618" w:rsidRPr="003120C3">
        <w:rPr>
          <w:rFonts w:cs="Times New Roman"/>
          <w:bCs/>
        </w:rPr>
        <w:t>na obszarze Chin;</w:t>
      </w:r>
    </w:p>
    <w:p w:rsidR="00786618" w:rsidRDefault="00AC319A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786618" w:rsidRPr="007434CF">
        <w:rPr>
          <w:rFonts w:cs="Times New Roman"/>
          <w:bCs/>
        </w:rPr>
        <w:t>rze</w:t>
      </w:r>
      <w:r>
        <w:rPr>
          <w:rFonts w:cs="Times New Roman"/>
          <w:bCs/>
        </w:rPr>
        <w:t>d</w:t>
      </w:r>
      <w:r w:rsidR="0005204D">
        <w:rPr>
          <w:rFonts w:cs="Times New Roman"/>
          <w:bCs/>
        </w:rPr>
        <w:t>stawia kierunki</w:t>
      </w:r>
      <w:r w:rsidR="00786618" w:rsidRPr="007434CF">
        <w:rPr>
          <w:rFonts w:cs="Times New Roman"/>
          <w:bCs/>
        </w:rPr>
        <w:t xml:space="preserve"> rozwoju gospodarczego Chin oraz na podstawie analizy danych statystycznych ocenia ich znaczenia w gospodarce światowej; </w:t>
      </w:r>
    </w:p>
    <w:p w:rsidR="00FA6BFF" w:rsidRPr="00FA6BFF" w:rsidRDefault="00FA6BFF" w:rsidP="00793218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jc w:val="both"/>
        <w:rPr>
          <w:rFonts w:cs="Times New Roman"/>
          <w:bCs/>
        </w:rPr>
      </w:pPr>
      <w:r w:rsidRPr="00BC613F">
        <w:rPr>
          <w:rFonts w:cs="Times New Roman"/>
          <w:bCs/>
        </w:rPr>
        <w:t xml:space="preserve">analizuje wykresy i dane liczbowe dotyczące rozwoju ludnościowego i urbanizacji </w:t>
      </w:r>
      <w:r>
        <w:rPr>
          <w:rFonts w:cs="Times New Roman"/>
          <w:bCs/>
        </w:rPr>
        <w:br/>
      </w:r>
      <w:r w:rsidRPr="00BC613F">
        <w:rPr>
          <w:rFonts w:cs="Times New Roman"/>
          <w:bCs/>
        </w:rPr>
        <w:t>w Chinach;</w:t>
      </w:r>
    </w:p>
    <w:p w:rsidR="00AA48ED" w:rsidRPr="00FA6BFF" w:rsidRDefault="00AC319A" w:rsidP="00793218">
      <w:pPr>
        <w:pStyle w:val="Akapitzlist"/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786618" w:rsidRPr="00A27F7F">
        <w:rPr>
          <w:rFonts w:cs="Times New Roman"/>
          <w:bCs/>
        </w:rPr>
        <w:t>rze</w:t>
      </w:r>
      <w:r>
        <w:rPr>
          <w:rFonts w:cs="Times New Roman"/>
          <w:bCs/>
        </w:rPr>
        <w:t>d</w:t>
      </w:r>
      <w:r w:rsidR="00786618" w:rsidRPr="00A27F7F">
        <w:rPr>
          <w:rFonts w:cs="Times New Roman"/>
          <w:bCs/>
        </w:rPr>
        <w:t xml:space="preserve">stawia i wyjaśnia kontrasty społeczne i gospodarcze w Indiach; </w:t>
      </w:r>
      <w:r w:rsidR="00FA6BFF" w:rsidRPr="00BC613F">
        <w:rPr>
          <w:rFonts w:cs="Times New Roman"/>
          <w:bCs/>
        </w:rPr>
        <w:t>wyjaśnia przyczyny gwałtownego rozwoju nowoczesnych technologii w Indiach</w:t>
      </w:r>
      <w:r w:rsidR="00FA6BFF">
        <w:rPr>
          <w:rFonts w:cs="Times New Roman"/>
          <w:bCs/>
        </w:rPr>
        <w:t>;</w:t>
      </w:r>
    </w:p>
    <w:p w:rsidR="00786618" w:rsidRPr="00A27F7F" w:rsidRDefault="00AA48ED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3A2964">
        <w:rPr>
          <w:rFonts w:cs="Times New Roman"/>
          <w:bCs/>
        </w:rPr>
        <w:t>harakteryzuje region</w:t>
      </w:r>
      <w:r w:rsidR="00786618" w:rsidRPr="00A27F7F">
        <w:rPr>
          <w:rFonts w:cs="Times New Roman"/>
          <w:bCs/>
        </w:rPr>
        <w:t xml:space="preserve"> Bliskiego Wschodu pod względem zasobów ropy naftowej i cech kulturowych;</w:t>
      </w:r>
    </w:p>
    <w:p w:rsidR="00A27F7F" w:rsidRPr="00FA6BFF" w:rsidRDefault="0005204D" w:rsidP="0079321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ws</w:t>
      </w:r>
      <w:r w:rsidR="00786618" w:rsidRPr="000261AD">
        <w:rPr>
          <w:rFonts w:cs="Times New Roman"/>
          <w:bCs/>
        </w:rPr>
        <w:t>kazuje na mapie miejsca konfliktów zbrojnych na Bliskim Wschodzie</w:t>
      </w:r>
      <w:r w:rsidR="00597836">
        <w:rPr>
          <w:rFonts w:cs="Times New Roman"/>
          <w:bCs/>
        </w:rPr>
        <w:t>.</w:t>
      </w:r>
    </w:p>
    <w:p w:rsidR="00551407" w:rsidRPr="0090214F" w:rsidRDefault="00551407" w:rsidP="00263008">
      <w:pPr>
        <w:jc w:val="both"/>
        <w:rPr>
          <w:rFonts w:cs="Times New Roman"/>
          <w:b/>
          <w:bCs/>
          <w:sz w:val="16"/>
          <w:szCs w:val="16"/>
        </w:rPr>
      </w:pPr>
    </w:p>
    <w:p w:rsidR="00597836" w:rsidRDefault="00597836">
      <w:pPr>
        <w:widowControl/>
        <w:suppressAutoHyphens w:val="0"/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90214F" w:rsidRPr="005B19CE" w:rsidRDefault="00786618" w:rsidP="00263008">
      <w:pPr>
        <w:jc w:val="both"/>
        <w:rPr>
          <w:rFonts w:cs="Times New Roman"/>
          <w:b/>
          <w:bCs/>
        </w:rPr>
      </w:pPr>
      <w:r w:rsidRPr="00817565">
        <w:rPr>
          <w:rFonts w:cs="Times New Roman"/>
          <w:b/>
          <w:bCs/>
        </w:rPr>
        <w:lastRenderedPageBreak/>
        <w:t>Geografia regionalna Afryki</w:t>
      </w:r>
      <w:r>
        <w:rPr>
          <w:rFonts w:cs="Times New Roman"/>
          <w:b/>
          <w:bCs/>
        </w:rPr>
        <w:t xml:space="preserve">. </w:t>
      </w:r>
    </w:p>
    <w:p w:rsidR="00786618" w:rsidRPr="008650F7" w:rsidRDefault="00786618" w:rsidP="00263008">
      <w:pPr>
        <w:jc w:val="both"/>
        <w:rPr>
          <w:rFonts w:cs="Times New Roman"/>
          <w:b/>
          <w:bCs/>
        </w:rPr>
      </w:pPr>
      <w:r w:rsidRPr="008650F7">
        <w:rPr>
          <w:rFonts w:cs="Times New Roman"/>
          <w:b/>
          <w:bCs/>
        </w:rPr>
        <w:t>Uczeń:</w:t>
      </w:r>
    </w:p>
    <w:p w:rsidR="00786618" w:rsidRDefault="00A5725D" w:rsidP="0079321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786618">
        <w:rPr>
          <w:rFonts w:cs="Times New Roman"/>
          <w:bCs/>
        </w:rPr>
        <w:t xml:space="preserve">harakteryzuje na podstawie map tematycznych i wyjaśnia występowanie stref </w:t>
      </w:r>
      <w:proofErr w:type="spellStart"/>
      <w:r w:rsidR="00786618">
        <w:rPr>
          <w:rFonts w:cs="Times New Roman"/>
          <w:bCs/>
        </w:rPr>
        <w:t>klimatyczno</w:t>
      </w:r>
      <w:proofErr w:type="spellEnd"/>
      <w:r w:rsidR="00786618">
        <w:rPr>
          <w:rFonts w:cs="Times New Roman"/>
          <w:bCs/>
        </w:rPr>
        <w:t xml:space="preserve"> – </w:t>
      </w:r>
      <w:proofErr w:type="spellStart"/>
      <w:r w:rsidR="00786618">
        <w:rPr>
          <w:rFonts w:cs="Times New Roman"/>
          <w:bCs/>
        </w:rPr>
        <w:t>roślinno</w:t>
      </w:r>
      <w:proofErr w:type="spellEnd"/>
      <w:r w:rsidR="00786618">
        <w:rPr>
          <w:rFonts w:cs="Times New Roman"/>
          <w:bCs/>
        </w:rPr>
        <w:t xml:space="preserve"> – glebowych w Afryce;</w:t>
      </w:r>
    </w:p>
    <w:p w:rsidR="00597836" w:rsidRPr="00BC613F" w:rsidRDefault="00597836" w:rsidP="0079321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C613F">
        <w:rPr>
          <w:rFonts w:cs="Times New Roman"/>
          <w:bCs/>
        </w:rPr>
        <w:t>wykazuje na przykładzie strefy Sahelu związek między formami gospodarowania człowieka a zasobami wodnymi, uzasadnia potrzeby racjonalnego gospodarowania w środowisku charakteryzującym się poważnymi niedoborami słodkiej wody;</w:t>
      </w:r>
    </w:p>
    <w:p w:rsidR="00786618" w:rsidRDefault="00A5725D" w:rsidP="0079321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="00786618" w:rsidRPr="007434CF">
        <w:rPr>
          <w:rFonts w:cs="Times New Roman"/>
          <w:bCs/>
        </w:rPr>
        <w:t xml:space="preserve">dentyfikuje i wyjaśnia przyczyny rozwoju procesu pustynnienia Sahelu; </w:t>
      </w:r>
    </w:p>
    <w:p w:rsidR="00597836" w:rsidRPr="00597836" w:rsidRDefault="00597836" w:rsidP="0079321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Pr="007434CF">
        <w:rPr>
          <w:rFonts w:cs="Times New Roman"/>
          <w:bCs/>
        </w:rPr>
        <w:t xml:space="preserve">dentyfikuje na podstawie tekstów źródłowych przyczyny i skutki niedożywienia i głodu </w:t>
      </w:r>
      <w:r>
        <w:rPr>
          <w:rFonts w:cs="Times New Roman"/>
          <w:bCs/>
        </w:rPr>
        <w:br/>
      </w:r>
      <w:r w:rsidRPr="00597836">
        <w:rPr>
          <w:rFonts w:cs="Times New Roman"/>
          <w:bCs/>
        </w:rPr>
        <w:t>w Etiopii;</w:t>
      </w:r>
    </w:p>
    <w:p w:rsidR="00597836" w:rsidRDefault="00597836" w:rsidP="00793218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</w:t>
      </w:r>
      <w:r w:rsidRPr="007434CF">
        <w:rPr>
          <w:rFonts w:cs="Times New Roman"/>
          <w:bCs/>
        </w:rPr>
        <w:t xml:space="preserve">kreśla rolę tradycyjnych i nowoczesnych działów gospodarki w rozwoju wybranych krajów Afryki. </w:t>
      </w:r>
    </w:p>
    <w:p w:rsidR="00597836" w:rsidRDefault="00597836" w:rsidP="00597836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bCs/>
        </w:rPr>
      </w:pPr>
    </w:p>
    <w:p w:rsidR="00975B77" w:rsidRPr="0029614E" w:rsidRDefault="00786618" w:rsidP="0059783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817565">
        <w:rPr>
          <w:rFonts w:cs="Times New Roman"/>
          <w:b/>
          <w:bCs/>
        </w:rPr>
        <w:t>Geografia regionalna Ameryki Północnej i Południowej.</w:t>
      </w:r>
      <w:r>
        <w:rPr>
          <w:rFonts w:cs="Times New Roman"/>
          <w:b/>
          <w:bCs/>
        </w:rPr>
        <w:t xml:space="preserve"> </w:t>
      </w:r>
    </w:p>
    <w:p w:rsidR="00786618" w:rsidRPr="008650F7" w:rsidRDefault="00786618" w:rsidP="00263008">
      <w:pPr>
        <w:jc w:val="both"/>
        <w:rPr>
          <w:rFonts w:cs="Times New Roman"/>
          <w:b/>
          <w:bCs/>
        </w:rPr>
      </w:pPr>
      <w:r w:rsidRPr="008650F7">
        <w:rPr>
          <w:rFonts w:cs="Times New Roman"/>
          <w:b/>
          <w:bCs/>
        </w:rPr>
        <w:t>Uczeń:</w:t>
      </w:r>
    </w:p>
    <w:p w:rsidR="00600CC3" w:rsidRPr="00600CC3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n</w:t>
      </w:r>
      <w:r w:rsidR="00786618" w:rsidRPr="007434CF">
        <w:rPr>
          <w:rFonts w:cs="Times New Roman"/>
          <w:bCs/>
        </w:rPr>
        <w:t>a podstawie map tematycznych przedstawia prawidłowości w ukształtowaniu powierzchni Ameryki Północnej i Południowej;</w:t>
      </w:r>
    </w:p>
    <w:p w:rsidR="00786618" w:rsidRPr="003120C3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="00786618" w:rsidRPr="007434CF">
        <w:rPr>
          <w:rFonts w:cs="Times New Roman"/>
          <w:bCs/>
        </w:rPr>
        <w:t xml:space="preserve">dentyfikuje przyczyny i skutki występowania cyklonów tropikalnych i powodzi </w:t>
      </w:r>
      <w:r w:rsidR="00786618" w:rsidRPr="003120C3">
        <w:rPr>
          <w:rFonts w:cs="Times New Roman"/>
          <w:bCs/>
        </w:rPr>
        <w:t>w Ameryce Północnej;</w:t>
      </w:r>
    </w:p>
    <w:p w:rsidR="00786618" w:rsidRPr="007434CF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i</w:t>
      </w:r>
      <w:r w:rsidR="00786618" w:rsidRPr="007434CF">
        <w:rPr>
          <w:rFonts w:cs="Times New Roman"/>
          <w:bCs/>
        </w:rPr>
        <w:t xml:space="preserve">dentyfikuje konflikty interesów pomiędzy ekologicznymi skutkami wylesiania Amazonii </w:t>
      </w:r>
      <w:r w:rsidR="00BC613F">
        <w:rPr>
          <w:rFonts w:cs="Times New Roman"/>
          <w:bCs/>
        </w:rPr>
        <w:br/>
      </w:r>
      <w:r w:rsidR="00786618" w:rsidRPr="007434CF">
        <w:rPr>
          <w:rFonts w:cs="Times New Roman"/>
          <w:bCs/>
        </w:rPr>
        <w:t>a jej gospodarczym wykorzystaniem;</w:t>
      </w:r>
    </w:p>
    <w:p w:rsidR="00786618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7434CF">
        <w:rPr>
          <w:rFonts w:cs="Times New Roman"/>
          <w:bCs/>
        </w:rPr>
        <w:t xml:space="preserve">yjaśnia przyczyny powstania slumsów w wielkich miastach Ameryki Łacińskiej oraz określa cechy </w:t>
      </w:r>
      <w:proofErr w:type="spellStart"/>
      <w:r w:rsidR="00786618" w:rsidRPr="007434CF">
        <w:rPr>
          <w:rFonts w:cs="Times New Roman"/>
          <w:bCs/>
        </w:rPr>
        <w:t>megalopolis</w:t>
      </w:r>
      <w:proofErr w:type="spellEnd"/>
      <w:r w:rsidR="00786618" w:rsidRPr="007434CF">
        <w:rPr>
          <w:rFonts w:cs="Times New Roman"/>
          <w:bCs/>
        </w:rPr>
        <w:t xml:space="preserve"> w Ameryce Północnej;</w:t>
      </w:r>
    </w:p>
    <w:p w:rsidR="00BA23BE" w:rsidRPr="007434CF" w:rsidRDefault="00BA23BE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określa przyczyny rozwoju </w:t>
      </w:r>
      <w:proofErr w:type="spellStart"/>
      <w:r>
        <w:rPr>
          <w:rFonts w:cs="Times New Roman"/>
          <w:bCs/>
        </w:rPr>
        <w:t>tec</w:t>
      </w:r>
      <w:r w:rsidR="00706CE7">
        <w:rPr>
          <w:rFonts w:cs="Times New Roman"/>
          <w:bCs/>
        </w:rPr>
        <w:t>hnopolii</w:t>
      </w:r>
      <w:proofErr w:type="spellEnd"/>
      <w:r w:rsidR="00706CE7">
        <w:rPr>
          <w:rFonts w:cs="Times New Roman"/>
          <w:bCs/>
        </w:rPr>
        <w:t xml:space="preserve"> na przykładzie Doliny K</w:t>
      </w:r>
      <w:r>
        <w:rPr>
          <w:rFonts w:cs="Times New Roman"/>
          <w:bCs/>
        </w:rPr>
        <w:t>rzemowej oraz wyjaśnia przyczyny technologii opartej na wiedzy;</w:t>
      </w:r>
    </w:p>
    <w:p w:rsidR="00600CC3" w:rsidRPr="0029614E" w:rsidRDefault="00600CC3" w:rsidP="00793218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k</w:t>
      </w:r>
      <w:r w:rsidR="00786618" w:rsidRPr="007434CF">
        <w:rPr>
          <w:rFonts w:cs="Times New Roman"/>
          <w:bCs/>
        </w:rPr>
        <w:t>orzysta z danych statystycznych w celu określania roli Stanów Zjedno</w:t>
      </w:r>
      <w:r w:rsidR="00597836">
        <w:rPr>
          <w:rFonts w:cs="Times New Roman"/>
          <w:bCs/>
        </w:rPr>
        <w:t>czonych w gospodarce światowej.</w:t>
      </w:r>
    </w:p>
    <w:p w:rsidR="00F62C2D" w:rsidRPr="00F62C2D" w:rsidRDefault="00F62C2D" w:rsidP="0026300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16"/>
          <w:szCs w:val="16"/>
        </w:rPr>
      </w:pPr>
    </w:p>
    <w:p w:rsidR="001F225D" w:rsidRPr="005E4141" w:rsidRDefault="00786618" w:rsidP="00263008">
      <w:pPr>
        <w:jc w:val="both"/>
        <w:rPr>
          <w:rFonts w:cs="Times New Roman"/>
          <w:b/>
          <w:bCs/>
        </w:rPr>
      </w:pPr>
      <w:r w:rsidRPr="0059076C">
        <w:rPr>
          <w:rFonts w:cs="Times New Roman"/>
          <w:b/>
          <w:bCs/>
        </w:rPr>
        <w:t>Geografia regionalna Australii</w:t>
      </w:r>
      <w:r>
        <w:rPr>
          <w:rFonts w:cs="Times New Roman"/>
          <w:b/>
          <w:bCs/>
        </w:rPr>
        <w:t xml:space="preserve">. </w:t>
      </w:r>
    </w:p>
    <w:p w:rsidR="00786618" w:rsidRPr="00501D9D" w:rsidRDefault="00786618" w:rsidP="00263008">
      <w:pPr>
        <w:jc w:val="both"/>
        <w:rPr>
          <w:rFonts w:cs="Times New Roman"/>
          <w:b/>
          <w:bCs/>
        </w:rPr>
      </w:pPr>
      <w:r w:rsidRPr="00501D9D">
        <w:rPr>
          <w:rFonts w:cs="Times New Roman"/>
          <w:b/>
          <w:bCs/>
        </w:rPr>
        <w:t>Uczeń:</w:t>
      </w:r>
    </w:p>
    <w:p w:rsidR="00786618" w:rsidRDefault="00F62C2D" w:rsidP="0079321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="00786618" w:rsidRPr="0044230E">
        <w:rPr>
          <w:rFonts w:cs="Times New Roman"/>
          <w:bCs/>
        </w:rPr>
        <w:t>harakteryzuje główne cechy środowiska przyrodniczego Australii;</w:t>
      </w:r>
    </w:p>
    <w:p w:rsidR="00786618" w:rsidRPr="000E79C2" w:rsidRDefault="00F62C2D" w:rsidP="00793218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E79C2">
        <w:rPr>
          <w:rFonts w:cs="Times New Roman"/>
          <w:bCs/>
        </w:rPr>
        <w:t>p</w:t>
      </w:r>
      <w:r w:rsidR="00786618" w:rsidRPr="000E79C2">
        <w:rPr>
          <w:rFonts w:cs="Times New Roman"/>
          <w:bCs/>
        </w:rPr>
        <w:t xml:space="preserve">rzedstawia główne cechy </w:t>
      </w:r>
      <w:r w:rsidR="00807FA0" w:rsidRPr="000E79C2">
        <w:rPr>
          <w:rFonts w:cs="Times New Roman"/>
          <w:bCs/>
        </w:rPr>
        <w:t xml:space="preserve">gospodarki </w:t>
      </w:r>
      <w:r w:rsidR="00786618" w:rsidRPr="000E79C2">
        <w:rPr>
          <w:rFonts w:cs="Times New Roman"/>
          <w:bCs/>
        </w:rPr>
        <w:t xml:space="preserve">Australii na tle warunków przyrodniczych. </w:t>
      </w:r>
    </w:p>
    <w:p w:rsidR="00B3737D" w:rsidRPr="00B3737D" w:rsidRDefault="00B3737D" w:rsidP="002630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bCs/>
          <w:sz w:val="16"/>
          <w:szCs w:val="16"/>
        </w:rPr>
      </w:pPr>
    </w:p>
    <w:p w:rsidR="002A3539" w:rsidRPr="00795762" w:rsidRDefault="00786618" w:rsidP="00263008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Geografia regionalna Antarktyki i Arktyki. </w:t>
      </w:r>
    </w:p>
    <w:p w:rsidR="00786618" w:rsidRPr="00053FA3" w:rsidRDefault="00786618" w:rsidP="00263008">
      <w:pPr>
        <w:jc w:val="both"/>
        <w:rPr>
          <w:rFonts w:cs="Times New Roman"/>
          <w:b/>
          <w:bCs/>
        </w:rPr>
      </w:pPr>
      <w:r w:rsidRPr="00053FA3">
        <w:rPr>
          <w:rFonts w:cs="Times New Roman"/>
          <w:b/>
          <w:bCs/>
        </w:rPr>
        <w:t>Uczeń:</w:t>
      </w:r>
    </w:p>
    <w:p w:rsidR="00786618" w:rsidRDefault="00DE4B1A" w:rsidP="0079321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w</w:t>
      </w:r>
      <w:r w:rsidR="00786618" w:rsidRPr="009B7F7F">
        <w:rPr>
          <w:rFonts w:cs="Times New Roman"/>
          <w:bCs/>
        </w:rPr>
        <w:t>yjaśnia konieczność zachowania statusu określonego Traktatem Antarktycznym;</w:t>
      </w:r>
    </w:p>
    <w:p w:rsidR="00B3737D" w:rsidRPr="000E79C2" w:rsidRDefault="00DE4B1A" w:rsidP="0079321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E79C2">
        <w:rPr>
          <w:rFonts w:cs="Times New Roman"/>
          <w:bCs/>
        </w:rPr>
        <w:t>p</w:t>
      </w:r>
      <w:r w:rsidR="00786618" w:rsidRPr="000E79C2">
        <w:rPr>
          <w:rFonts w:cs="Times New Roman"/>
          <w:bCs/>
        </w:rPr>
        <w:t>rzedstawia rodzaje badań prowadzonych aktualnie na Antarktydzie oraz wymienia nazwi</w:t>
      </w:r>
      <w:r w:rsidR="000E79C2">
        <w:rPr>
          <w:rFonts w:cs="Times New Roman"/>
          <w:bCs/>
        </w:rPr>
        <w:t>ska polskich badaczy Antarktydy;</w:t>
      </w:r>
    </w:p>
    <w:p w:rsidR="00B3737D" w:rsidRPr="00442E6C" w:rsidRDefault="00B3737D" w:rsidP="00793218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0E79C2">
        <w:rPr>
          <w:rFonts w:cs="Times New Roman"/>
          <w:bCs/>
        </w:rPr>
        <w:t>przedstawia cechy położenia i środowiska geograficznego Antarktyki i Arktyki;</w:t>
      </w:r>
      <w:r w:rsidR="00442E6C">
        <w:rPr>
          <w:rFonts w:cs="Times New Roman"/>
          <w:bCs/>
        </w:rPr>
        <w:t xml:space="preserve"> </w:t>
      </w:r>
      <w:r w:rsidRPr="00442E6C">
        <w:rPr>
          <w:rFonts w:cs="Times New Roman"/>
          <w:bCs/>
        </w:rPr>
        <w:t>podaje główne cechy i przyczyny zmian w środowisku przyrodniczym obszarów okołobiegunowych</w:t>
      </w:r>
      <w:r w:rsidR="00DE4B1A" w:rsidRPr="00442E6C">
        <w:rPr>
          <w:rFonts w:cs="Times New Roman"/>
          <w:bCs/>
        </w:rPr>
        <w:t>.</w:t>
      </w:r>
    </w:p>
    <w:p w:rsidR="00786618" w:rsidRPr="00D26122" w:rsidRDefault="00786618" w:rsidP="00263008">
      <w:pPr>
        <w:ind w:left="284"/>
        <w:jc w:val="both"/>
        <w:rPr>
          <w:rFonts w:cs="Times New Roman"/>
          <w:bCs/>
          <w:color w:val="00B050"/>
        </w:rPr>
      </w:pPr>
    </w:p>
    <w:p w:rsidR="00786618" w:rsidRPr="0011604F" w:rsidRDefault="00786618" w:rsidP="00263008">
      <w:pPr>
        <w:jc w:val="both"/>
        <w:rPr>
          <w:rFonts w:cs="Times New Roman"/>
          <w:b/>
          <w:bCs/>
          <w:u w:val="single"/>
        </w:rPr>
      </w:pPr>
      <w:r w:rsidRPr="0011604F">
        <w:rPr>
          <w:rFonts w:cs="Times New Roman"/>
          <w:b/>
          <w:bCs/>
          <w:u w:val="single"/>
        </w:rPr>
        <w:t xml:space="preserve">ETAP III (wojewódzki): </w:t>
      </w:r>
    </w:p>
    <w:p w:rsidR="00786618" w:rsidRDefault="00786618" w:rsidP="00263008">
      <w:pPr>
        <w:jc w:val="both"/>
        <w:rPr>
          <w:rFonts w:cs="Times New Roman"/>
          <w:b/>
          <w:bCs/>
        </w:rPr>
      </w:pPr>
      <w:r w:rsidRPr="0011604F">
        <w:rPr>
          <w:rFonts w:cs="Times New Roman"/>
          <w:b/>
          <w:bCs/>
        </w:rPr>
        <w:t xml:space="preserve">Na etapie III konkursu obowiązuje zakres </w:t>
      </w:r>
      <w:r>
        <w:rPr>
          <w:rFonts w:cs="Times New Roman"/>
          <w:b/>
          <w:bCs/>
        </w:rPr>
        <w:t xml:space="preserve">wiadomości i umiejętności </w:t>
      </w:r>
      <w:r w:rsidRPr="0011604F">
        <w:rPr>
          <w:rFonts w:cs="Times New Roman"/>
          <w:b/>
          <w:bCs/>
        </w:rPr>
        <w:t xml:space="preserve">I </w:t>
      </w:r>
      <w:proofErr w:type="spellStart"/>
      <w:r w:rsidRPr="0011604F">
        <w:rPr>
          <w:rFonts w:cs="Times New Roman"/>
          <w:b/>
          <w:bCs/>
        </w:rPr>
        <w:t>i</w:t>
      </w:r>
      <w:proofErr w:type="spellEnd"/>
      <w:r w:rsidRPr="0011604F">
        <w:rPr>
          <w:rFonts w:cs="Times New Roman"/>
          <w:b/>
          <w:bCs/>
        </w:rPr>
        <w:t xml:space="preserve"> II</w:t>
      </w:r>
      <w:r>
        <w:rPr>
          <w:rFonts w:cs="Times New Roman"/>
          <w:b/>
          <w:bCs/>
        </w:rPr>
        <w:t xml:space="preserve"> etapu konkursu oraz poniższych treści</w:t>
      </w:r>
      <w:r w:rsidRPr="0011604F">
        <w:rPr>
          <w:rFonts w:cs="Times New Roman"/>
          <w:b/>
          <w:bCs/>
        </w:rPr>
        <w:t>.</w:t>
      </w:r>
    </w:p>
    <w:p w:rsidR="00B142DF" w:rsidRPr="00B142DF" w:rsidRDefault="00B142DF" w:rsidP="00263008">
      <w:pPr>
        <w:jc w:val="both"/>
        <w:rPr>
          <w:rFonts w:cs="Times New Roman"/>
          <w:b/>
          <w:bCs/>
          <w:sz w:val="16"/>
          <w:szCs w:val="16"/>
        </w:rPr>
      </w:pPr>
    </w:p>
    <w:p w:rsidR="008C7765" w:rsidRPr="009A05D0" w:rsidRDefault="00786618" w:rsidP="00263008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b/>
        </w:rPr>
      </w:pPr>
      <w:r w:rsidRPr="00ED0723">
        <w:rPr>
          <w:b/>
        </w:rPr>
        <w:t>Środowisko p</w:t>
      </w:r>
      <w:r>
        <w:rPr>
          <w:b/>
        </w:rPr>
        <w:t xml:space="preserve">rzyrodnicze Polski na tle Europy. </w:t>
      </w:r>
    </w:p>
    <w:p w:rsidR="00786618" w:rsidRPr="00B142DF" w:rsidRDefault="00786618" w:rsidP="00263008">
      <w:pPr>
        <w:widowControl/>
        <w:suppressAutoHyphens w:val="0"/>
        <w:contextualSpacing/>
        <w:jc w:val="both"/>
        <w:rPr>
          <w:b/>
        </w:rPr>
      </w:pPr>
      <w:r w:rsidRPr="00B142DF">
        <w:rPr>
          <w:b/>
        </w:rPr>
        <w:t>Uczeń: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5F7DC4">
        <w:rPr>
          <w:lang w:eastAsia="pl-PL"/>
        </w:rPr>
        <w:t>kreśla położenie fizycznogeograficzne i polityczne Polski, wskazuje</w:t>
      </w:r>
      <w:r w:rsidR="00786618">
        <w:rPr>
          <w:lang w:eastAsia="pl-PL"/>
        </w:rPr>
        <w:t xml:space="preserve"> </w:t>
      </w:r>
      <w:r w:rsidR="00786618" w:rsidRPr="005F7DC4">
        <w:rPr>
          <w:lang w:eastAsia="pl-PL"/>
        </w:rPr>
        <w:t xml:space="preserve">na mapie przebieg granic Polski (w tym wód wewnętrznych);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5F7DC4">
        <w:rPr>
          <w:lang w:eastAsia="pl-PL"/>
        </w:rPr>
        <w:t xml:space="preserve">odaje nazwy i wskazuje na mapie województwa oraz ich stolice; </w:t>
      </w:r>
    </w:p>
    <w:p w:rsidR="00442E6C" w:rsidRPr="00C55688" w:rsidRDefault="00442E6C" w:rsidP="00793218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7434CF">
        <w:rPr>
          <w:rFonts w:eastAsia="Times New Roman"/>
          <w:lang w:eastAsia="pl-PL"/>
        </w:rPr>
        <w:t>pisuje konsekwencje rozciągłości południkowej i równoleżnikowej</w:t>
      </w:r>
      <w:r>
        <w:rPr>
          <w:rFonts w:eastAsia="Times New Roman"/>
          <w:lang w:eastAsia="pl-PL"/>
        </w:rPr>
        <w:t xml:space="preserve"> (w tym Polski i Europy)</w:t>
      </w:r>
      <w:r w:rsidRPr="007434CF">
        <w:rPr>
          <w:rFonts w:eastAsia="Times New Roman"/>
          <w:lang w:eastAsia="pl-PL"/>
        </w:rPr>
        <w:t>;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>o</w:t>
      </w:r>
      <w:r w:rsidR="00786618" w:rsidRPr="005F7DC4">
        <w:rPr>
          <w:lang w:eastAsia="pl-PL"/>
        </w:rPr>
        <w:t>pisuje najważniejsze wydarzenia z p</w:t>
      </w:r>
      <w:r w:rsidR="00786618">
        <w:rPr>
          <w:lang w:eastAsia="pl-PL"/>
        </w:rPr>
        <w:t>rzeszłości geologicznej Polski (</w:t>
      </w:r>
      <w:r w:rsidR="00786618" w:rsidRPr="005F7DC4">
        <w:rPr>
          <w:lang w:eastAsia="pl-PL"/>
        </w:rPr>
        <w:t>powstanie węgla kamiennego, powstanie gór, zalewy mórz, zlodowacenia);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5F7DC4">
        <w:rPr>
          <w:lang w:eastAsia="pl-PL"/>
        </w:rPr>
        <w:t xml:space="preserve">ykazuje zależności między występowaniem ruchów górotwórczych i zlodowaceń w Europie a współczesnym ukształtowaniem powierzchni Polski;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</w:t>
      </w:r>
      <w:r w:rsidR="00786618" w:rsidRPr="005F7DC4">
        <w:rPr>
          <w:lang w:eastAsia="pl-PL"/>
        </w:rPr>
        <w:t>harakteryzuje elementy klimatu Polski (rozkładu temperatury powietrza i opadów</w:t>
      </w:r>
      <w:r w:rsidR="000E79C2">
        <w:rPr>
          <w:lang w:eastAsia="pl-PL"/>
        </w:rPr>
        <w:t xml:space="preserve"> </w:t>
      </w:r>
      <w:r w:rsidR="00786618" w:rsidRPr="005F7DC4">
        <w:rPr>
          <w:lang w:eastAsia="pl-PL"/>
        </w:rPr>
        <w:t>atmosferycznych, przeważających kierunków wiatru) oraz długości okresu wegetacyjnego;</w:t>
      </w:r>
      <w:r w:rsidR="00FA6BFF">
        <w:rPr>
          <w:lang w:eastAsia="pl-PL"/>
        </w:rPr>
        <w:t xml:space="preserve"> </w:t>
      </w:r>
      <w:r w:rsidR="009A05D0">
        <w:rPr>
          <w:lang w:eastAsia="pl-PL"/>
        </w:rPr>
        <w:t>wyjaśnia mechanizm</w:t>
      </w:r>
      <w:r w:rsidR="00786618" w:rsidRPr="005F7DC4">
        <w:rPr>
          <w:lang w:eastAsia="pl-PL"/>
        </w:rPr>
        <w:t xml:space="preserve"> powstawania wiatru halnego i bryzy morskiej;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5F7DC4">
        <w:rPr>
          <w:lang w:eastAsia="pl-PL"/>
        </w:rPr>
        <w:t xml:space="preserve">rezentuje główne czynniki kształtujące klimat Polski na tle klimatów Europy;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5F7DC4">
        <w:rPr>
          <w:lang w:eastAsia="pl-PL"/>
        </w:rPr>
        <w:t>pisuje cechy i walory przyrodnicze Wisły i Odry oraz charakteryzuje</w:t>
      </w:r>
      <w:r w:rsidR="00786618">
        <w:rPr>
          <w:lang w:eastAsia="pl-PL"/>
        </w:rPr>
        <w:t xml:space="preserve"> </w:t>
      </w:r>
      <w:r w:rsidR="00786618" w:rsidRPr="005F7DC4">
        <w:rPr>
          <w:lang w:eastAsia="pl-PL"/>
        </w:rPr>
        <w:t>systemy rze</w:t>
      </w:r>
      <w:r w:rsidR="00FA6BFF">
        <w:rPr>
          <w:lang w:eastAsia="pl-PL"/>
        </w:rPr>
        <w:t xml:space="preserve">czne obu tych rzek i porównuje </w:t>
      </w:r>
      <w:r w:rsidR="00786618" w:rsidRPr="005F7DC4">
        <w:rPr>
          <w:lang w:eastAsia="pl-PL"/>
        </w:rPr>
        <w:t xml:space="preserve">z wybranymi systemami rzecznymi w Europie;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5F7DC4">
        <w:rPr>
          <w:lang w:eastAsia="pl-PL"/>
        </w:rPr>
        <w:t xml:space="preserve">yróżnia najważniejsze cechy gleby brunatnej, bielicowej, czarnoziemu, </w:t>
      </w:r>
      <w:r w:rsidR="00786618">
        <w:rPr>
          <w:lang w:eastAsia="pl-PL"/>
        </w:rPr>
        <w:t xml:space="preserve">czarnej ziemi, </w:t>
      </w:r>
      <w:r w:rsidR="000E79C2">
        <w:rPr>
          <w:lang w:eastAsia="pl-PL"/>
        </w:rPr>
        <w:t xml:space="preserve">mady </w:t>
      </w:r>
      <w:r w:rsidR="00786618" w:rsidRPr="005F7DC4">
        <w:rPr>
          <w:lang w:eastAsia="pl-PL"/>
        </w:rPr>
        <w:t xml:space="preserve">i rędziny, wskazuje ich rozmieszczenie na mapie Polski oraz ocenia przydatność rolniczą; </w:t>
      </w:r>
    </w:p>
    <w:p w:rsidR="00786618" w:rsidRPr="005F7DC4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r</w:t>
      </w:r>
      <w:r w:rsidR="00786618" w:rsidRPr="005F7DC4">
        <w:rPr>
          <w:lang w:eastAsia="pl-PL"/>
        </w:rPr>
        <w:t>ozróżnia główne rodzaje lasów w Polsce oraz wyjaśn</w:t>
      </w:r>
      <w:r w:rsidR="000E79C2">
        <w:rPr>
          <w:lang w:eastAsia="pl-PL"/>
        </w:rPr>
        <w:t xml:space="preserve">ia zróżnicowanie przestrzennego </w:t>
      </w:r>
      <w:r w:rsidR="00786618" w:rsidRPr="005F7DC4">
        <w:rPr>
          <w:lang w:eastAsia="pl-PL"/>
        </w:rPr>
        <w:t xml:space="preserve">wskaźnika lesistości Polski; </w:t>
      </w:r>
    </w:p>
    <w:p w:rsidR="0014541F" w:rsidRDefault="00B142DF" w:rsidP="00793218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5F7DC4">
        <w:rPr>
          <w:lang w:eastAsia="pl-PL"/>
        </w:rPr>
        <w:t xml:space="preserve">ymienia główne rodzaje surowców mineralnych Polski oraz opisuje ich rozmieszczenie </w:t>
      </w:r>
      <w:r w:rsidR="00442E6C">
        <w:rPr>
          <w:lang w:eastAsia="pl-PL"/>
        </w:rPr>
        <w:br/>
        <w:t>i znaczenie gospodarcze</w:t>
      </w:r>
      <w:r w:rsidR="000E79C2">
        <w:rPr>
          <w:lang w:eastAsia="pl-PL"/>
        </w:rPr>
        <w:t>;</w:t>
      </w:r>
    </w:p>
    <w:p w:rsidR="00D37807" w:rsidRDefault="00D37807" w:rsidP="00304DBD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37807">
        <w:rPr>
          <w:lang w:eastAsia="pl-PL"/>
        </w:rPr>
        <w:t xml:space="preserve">określa położenie Europy i główne cechy środowiska przyrodniczego na podstawie mapy </w:t>
      </w:r>
      <w:proofErr w:type="spellStart"/>
      <w:r>
        <w:rPr>
          <w:lang w:eastAsia="pl-PL"/>
        </w:rPr>
        <w:t>ogólno</w:t>
      </w:r>
      <w:r w:rsidRPr="00D37807">
        <w:rPr>
          <w:lang w:eastAsia="pl-PL"/>
        </w:rPr>
        <w:t>geograficznej</w:t>
      </w:r>
      <w:proofErr w:type="spellEnd"/>
      <w:r w:rsidRPr="00D37807">
        <w:rPr>
          <w:lang w:eastAsia="pl-PL"/>
        </w:rPr>
        <w:t xml:space="preserve"> i map tematycznych;</w:t>
      </w:r>
    </w:p>
    <w:p w:rsidR="0014541F" w:rsidRDefault="0014541F" w:rsidP="00304DBD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charakteryzuje i porównuje, na podstawie różnych źródeł infor</w:t>
      </w:r>
      <w:r w:rsidR="00FA6BFF">
        <w:rPr>
          <w:lang w:eastAsia="pl-PL"/>
        </w:rPr>
        <w:t>macji geograficznej, środowisko</w:t>
      </w:r>
      <w:r w:rsidR="000C0DC0">
        <w:rPr>
          <w:lang w:eastAsia="pl-PL"/>
        </w:rPr>
        <w:t xml:space="preserve"> </w:t>
      </w:r>
      <w:r>
        <w:rPr>
          <w:lang w:eastAsia="pl-PL"/>
        </w:rPr>
        <w:t>przyrodnicz</w:t>
      </w:r>
      <w:r w:rsidR="00442E6C">
        <w:rPr>
          <w:lang w:eastAsia="pl-PL"/>
        </w:rPr>
        <w:t>e krajów sąsiadujących z Polską.</w:t>
      </w:r>
    </w:p>
    <w:p w:rsidR="00C657B0" w:rsidRPr="00C657B0" w:rsidRDefault="00C657B0" w:rsidP="00263008">
      <w:pPr>
        <w:pStyle w:val="Akapitzlist"/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sz w:val="16"/>
          <w:szCs w:val="16"/>
          <w:lang w:eastAsia="pl-PL"/>
        </w:rPr>
      </w:pPr>
    </w:p>
    <w:p w:rsidR="0014541F" w:rsidRPr="004B7ED2" w:rsidRDefault="00786618" w:rsidP="00263008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bCs/>
          <w:sz w:val="23"/>
          <w:szCs w:val="23"/>
        </w:rPr>
      </w:pPr>
      <w:r w:rsidRPr="00D648DC">
        <w:rPr>
          <w:b/>
          <w:bCs/>
          <w:sz w:val="23"/>
          <w:szCs w:val="23"/>
        </w:rPr>
        <w:t>Społeczeństwo i gospodarka Polski na</w:t>
      </w:r>
      <w:r>
        <w:rPr>
          <w:b/>
          <w:bCs/>
          <w:sz w:val="23"/>
          <w:szCs w:val="23"/>
        </w:rPr>
        <w:t xml:space="preserve"> tle Europy. </w:t>
      </w:r>
    </w:p>
    <w:p w:rsidR="00786618" w:rsidRPr="000C79EA" w:rsidRDefault="00786618" w:rsidP="00263008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0C79EA">
        <w:rPr>
          <w:b/>
          <w:bCs/>
          <w:sz w:val="23"/>
          <w:szCs w:val="23"/>
        </w:rPr>
        <w:t>Uczeń:</w:t>
      </w:r>
    </w:p>
    <w:p w:rsidR="00786618" w:rsidRPr="006E59BF" w:rsidRDefault="00C657B0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</w:t>
      </w:r>
      <w:r w:rsidR="00786618">
        <w:rPr>
          <w:color w:val="000000"/>
          <w:lang w:eastAsia="pl-PL"/>
        </w:rPr>
        <w:t>yjaśnia i poprawnie stosuje pojęcia</w:t>
      </w:r>
      <w:r w:rsidR="00786618" w:rsidRPr="00E079E3">
        <w:rPr>
          <w:color w:val="000000"/>
          <w:lang w:eastAsia="pl-PL"/>
        </w:rPr>
        <w:t xml:space="preserve"> z zakresu demografii: gęstość zaludnienia,</w:t>
      </w:r>
      <w:r w:rsidR="00786618" w:rsidRPr="006E59BF">
        <w:rPr>
          <w:color w:val="000000"/>
          <w:lang w:eastAsia="pl-PL"/>
        </w:rPr>
        <w:t xml:space="preserve"> przyrost naturalny, przyrost rzeczywisty, saldo migracji, średnia długość życia; </w:t>
      </w:r>
    </w:p>
    <w:p w:rsidR="00786618" w:rsidRPr="00963751" w:rsidRDefault="00C657B0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963751">
        <w:rPr>
          <w:lang w:eastAsia="pl-PL"/>
        </w:rPr>
        <w:t>yjaśnia na podstawie interpretacji map tema</w:t>
      </w:r>
      <w:r w:rsidR="00FA6BFF">
        <w:rPr>
          <w:lang w:eastAsia="pl-PL"/>
        </w:rPr>
        <w:t>tycznych zróżnicowanie gęstości</w:t>
      </w:r>
      <w:r w:rsidR="00786618" w:rsidRPr="00963751">
        <w:rPr>
          <w:lang w:eastAsia="pl-PL"/>
        </w:rPr>
        <w:t xml:space="preserve"> zaludnienia na obszarze Polski;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963751">
        <w:rPr>
          <w:lang w:eastAsia="pl-PL"/>
        </w:rPr>
        <w:t xml:space="preserve">dczytuje z tabel i diagramów (w tym piramidy płci i wieku) danych dotyczących: liczby urodzeń, zgonów, przyrostu naturalnego, struktury płci, średniej długości życia, wielkości </w:t>
      </w:r>
      <w:r w:rsidR="000E79C2">
        <w:rPr>
          <w:lang w:eastAsia="pl-PL"/>
        </w:rPr>
        <w:br/>
      </w:r>
      <w:r w:rsidR="00786618" w:rsidRPr="00963751">
        <w:rPr>
          <w:lang w:eastAsia="pl-PL"/>
        </w:rPr>
        <w:t>i kierunków migracji z Polski i do Polski</w:t>
      </w:r>
      <w:r w:rsidR="00442E6C">
        <w:rPr>
          <w:lang w:eastAsia="pl-PL"/>
        </w:rPr>
        <w:t>; dokonuje ich analiz</w:t>
      </w:r>
      <w:r w:rsidR="000E79C2">
        <w:rPr>
          <w:lang w:eastAsia="pl-PL"/>
        </w:rPr>
        <w:t>, porówna</w:t>
      </w:r>
      <w:r w:rsidR="00442E6C">
        <w:rPr>
          <w:lang w:eastAsia="pl-PL"/>
        </w:rPr>
        <w:t>ń</w:t>
      </w:r>
      <w:r w:rsidR="000E79C2">
        <w:rPr>
          <w:lang w:eastAsia="pl-PL"/>
        </w:rPr>
        <w:t xml:space="preserve"> </w:t>
      </w:r>
      <w:r w:rsidR="00786618" w:rsidRPr="00963751">
        <w:rPr>
          <w:lang w:eastAsia="pl-PL"/>
        </w:rPr>
        <w:t xml:space="preserve">i formułuje wnioski na ich podstawie;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</w:t>
      </w:r>
      <w:r w:rsidR="00786618" w:rsidRPr="00963751">
        <w:rPr>
          <w:lang w:eastAsia="pl-PL"/>
        </w:rPr>
        <w:t xml:space="preserve">harakteryzuje zmiany liczby ludności Polski i Europy w XX i XXI wieku na podstawie danych statystycznych i map;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</w:t>
      </w:r>
      <w:r w:rsidR="00786618" w:rsidRPr="00963751">
        <w:rPr>
          <w:lang w:eastAsia="pl-PL"/>
        </w:rPr>
        <w:t xml:space="preserve">harakteryzuje strukturę wieku i płci, przyrostu naturalnego i rzeczywistego ludności Polski;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odaje główne przyczyny i skutki migracji wewnętrznych i zagranicznych w Polsce</w:t>
      </w:r>
      <w:r w:rsidR="000E79C2">
        <w:rPr>
          <w:lang w:eastAsia="pl-PL"/>
        </w:rPr>
        <w:t xml:space="preserve"> </w:t>
      </w:r>
      <w:r w:rsidR="00786618" w:rsidRPr="00963751">
        <w:rPr>
          <w:lang w:eastAsia="pl-PL"/>
        </w:rPr>
        <w:t xml:space="preserve">oraz określa problemy migracyjne Polski na tle Europy; </w:t>
      </w:r>
    </w:p>
    <w:p w:rsidR="00442E6C" w:rsidRDefault="00442E6C" w:rsidP="0079321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wykazuje wpływ przemian politycznych i gospodarczych w Polsce po 1989 r. na zmiany struktury zatrudnienia w konurbacji górnośląskiej i łódzkiej;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rzedstawia podział gospodarki na sektory, wykazuje ich znaczenie w rozwoju</w:t>
      </w:r>
      <w:r w:rsidR="00786618">
        <w:rPr>
          <w:lang w:eastAsia="pl-PL"/>
        </w:rPr>
        <w:t xml:space="preserve"> </w:t>
      </w:r>
      <w:r w:rsidR="00786618" w:rsidRPr="00963751">
        <w:rPr>
          <w:lang w:eastAsia="pl-PL"/>
        </w:rPr>
        <w:t>społeczno-gospodarczym państwa oraz określa ró</w:t>
      </w:r>
      <w:r w:rsidR="00442E6C">
        <w:rPr>
          <w:lang w:eastAsia="pl-PL"/>
        </w:rPr>
        <w:t>żnice w strukturze zatrudnienia</w:t>
      </w:r>
      <w:r w:rsidR="00786618" w:rsidRPr="00963751">
        <w:rPr>
          <w:lang w:eastAsia="pl-PL"/>
        </w:rPr>
        <w:t xml:space="preserve"> ludności w Polsce </w:t>
      </w:r>
      <w:r w:rsidR="000E79C2">
        <w:rPr>
          <w:lang w:eastAsia="pl-PL"/>
        </w:rPr>
        <w:br/>
      </w:r>
      <w:r w:rsidR="00786618" w:rsidRPr="00963751">
        <w:rPr>
          <w:lang w:eastAsia="pl-PL"/>
        </w:rPr>
        <w:t xml:space="preserve">i w wybranych państwach europejskich;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orównuje wielkość bezrobocia w Polsce i innych krajach europejskich oraz podaje przyczyny</w:t>
      </w:r>
      <w:r w:rsidR="000E79C2">
        <w:rPr>
          <w:lang w:eastAsia="pl-PL"/>
        </w:rPr>
        <w:t xml:space="preserve"> </w:t>
      </w:r>
      <w:r w:rsidR="00786618" w:rsidRPr="00963751">
        <w:rPr>
          <w:lang w:eastAsia="pl-PL"/>
        </w:rPr>
        <w:t xml:space="preserve">i skutki bezrobocia w Polsce;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a</w:t>
      </w:r>
      <w:r w:rsidR="00786618" w:rsidRPr="00963751">
        <w:rPr>
          <w:lang w:eastAsia="pl-PL"/>
        </w:rPr>
        <w:t xml:space="preserve">nalizuje poziom urbanizacji, rozmieszczenie oraz wielkość miast w Polsce na tle miast Europy oraz wyjaśnia przyczyny rozwoju największych miast w Polsce; 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i</w:t>
      </w:r>
      <w:r w:rsidR="00786618">
        <w:rPr>
          <w:lang w:eastAsia="pl-PL"/>
        </w:rPr>
        <w:t xml:space="preserve">dentyfikuje związki między rozwojem dużych miast a zmianami w użytkowaniu </w:t>
      </w:r>
      <w:r w:rsidR="000E79C2">
        <w:rPr>
          <w:lang w:eastAsia="pl-PL"/>
        </w:rPr>
        <w:br/>
      </w:r>
      <w:r w:rsidR="00786618">
        <w:rPr>
          <w:lang w:eastAsia="pl-PL"/>
        </w:rPr>
        <w:t>i zagospodarowaniu danego ter</w:t>
      </w:r>
      <w:r w:rsidR="00442E6C">
        <w:rPr>
          <w:lang w:eastAsia="pl-PL"/>
        </w:rPr>
        <w:t>e</w:t>
      </w:r>
      <w:r w:rsidR="00786618">
        <w:rPr>
          <w:lang w:eastAsia="pl-PL"/>
        </w:rPr>
        <w:t>nu, stylu zabudowy, strukturze ludności w strefach podmiejskich na przykładzie obszaru metropolitalnego Warszawy i Poznania;</w:t>
      </w:r>
    </w:p>
    <w:p w:rsidR="00786618" w:rsidRPr="00963751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963751">
        <w:rPr>
          <w:lang w:eastAsia="pl-PL"/>
        </w:rPr>
        <w:t xml:space="preserve">pisuje warunki przyrodnicze i </w:t>
      </w:r>
      <w:proofErr w:type="spellStart"/>
      <w:r w:rsidR="00786618" w:rsidRPr="00963751">
        <w:rPr>
          <w:lang w:eastAsia="pl-PL"/>
        </w:rPr>
        <w:t>pozaprzyrodnicze</w:t>
      </w:r>
      <w:proofErr w:type="spellEnd"/>
      <w:r w:rsidR="00786618" w:rsidRPr="00963751">
        <w:rPr>
          <w:lang w:eastAsia="pl-PL"/>
        </w:rPr>
        <w:t xml:space="preserve"> rozwoju rolnictwa w Polsce;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963751">
        <w:rPr>
          <w:lang w:eastAsia="pl-PL"/>
        </w:rPr>
        <w:t xml:space="preserve">ymienia główne uprawy i zwierzęta hodowlane w Polsce oraz przedstawia ich znaczenie gospodarcze; 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</w:t>
      </w:r>
      <w:r w:rsidR="00786618" w:rsidRPr="00963751">
        <w:rPr>
          <w:lang w:eastAsia="pl-PL"/>
        </w:rPr>
        <w:t>orównuje cechy rolnictwa w Polsce z rolnict</w:t>
      </w:r>
      <w:r w:rsidR="000E79C2">
        <w:rPr>
          <w:lang w:eastAsia="pl-PL"/>
        </w:rPr>
        <w:t>wem innych krajów europejskich;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>r</w:t>
      </w:r>
      <w:r w:rsidR="00786618" w:rsidRPr="00963751">
        <w:rPr>
          <w:lang w:eastAsia="pl-PL"/>
        </w:rPr>
        <w:t>ozróżnia główne działy przemysłu oraz wyjaśnia przyczyny zmian w str</w:t>
      </w:r>
      <w:r w:rsidR="00A61623">
        <w:rPr>
          <w:lang w:eastAsia="pl-PL"/>
        </w:rPr>
        <w:t>ukturze</w:t>
      </w:r>
      <w:r w:rsidR="000E79C2">
        <w:rPr>
          <w:lang w:eastAsia="pl-PL"/>
        </w:rPr>
        <w:t xml:space="preserve"> przemysłu Polski;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o</w:t>
      </w:r>
      <w:r w:rsidR="00786618" w:rsidRPr="00963751">
        <w:rPr>
          <w:lang w:eastAsia="pl-PL"/>
        </w:rPr>
        <w:t>mawia zróżnicowanie usług w Polsce i</w:t>
      </w:r>
      <w:r w:rsidR="000E79C2">
        <w:rPr>
          <w:lang w:eastAsia="pl-PL"/>
        </w:rPr>
        <w:t xml:space="preserve"> ich rolę w rozwoju gospodarki;</w:t>
      </w:r>
    </w:p>
    <w:p w:rsidR="00786618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</w:t>
      </w:r>
      <w:r w:rsidR="00786618" w:rsidRPr="00963751">
        <w:rPr>
          <w:lang w:eastAsia="pl-PL"/>
        </w:rPr>
        <w:t>yróżnia rodzaj transportu i łączności oraz określa ich znaczenie</w:t>
      </w:r>
      <w:r w:rsidR="000E79C2">
        <w:rPr>
          <w:lang w:eastAsia="pl-PL"/>
        </w:rPr>
        <w:t xml:space="preserve"> w rozwoju gospodarczym Polski;</w:t>
      </w:r>
    </w:p>
    <w:p w:rsidR="00471364" w:rsidRDefault="00C1337C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c</w:t>
      </w:r>
      <w:r w:rsidR="00786618" w:rsidRPr="00963751">
        <w:rPr>
          <w:lang w:eastAsia="pl-PL"/>
        </w:rPr>
        <w:t>harakteryzuje na przykładach walory turystyczne Polski oraz wymienia</w:t>
      </w:r>
      <w:r w:rsidR="00786618">
        <w:rPr>
          <w:lang w:eastAsia="pl-PL"/>
        </w:rPr>
        <w:t xml:space="preserve"> </w:t>
      </w:r>
      <w:r w:rsidR="00786618" w:rsidRPr="00963751">
        <w:rPr>
          <w:lang w:eastAsia="pl-PL"/>
        </w:rPr>
        <w:t>nazwy obiektów położonych na obszarze Polski, które znajdują się na Liście Światowego</w:t>
      </w:r>
      <w:r w:rsidR="00786618">
        <w:rPr>
          <w:lang w:eastAsia="pl-PL"/>
        </w:rPr>
        <w:t xml:space="preserve"> </w:t>
      </w:r>
      <w:r w:rsidR="00786618" w:rsidRPr="00963751">
        <w:rPr>
          <w:lang w:eastAsia="pl-PL"/>
        </w:rPr>
        <w:t>Dziedzictwa Kulturo</w:t>
      </w:r>
      <w:r w:rsidR="000E79C2">
        <w:rPr>
          <w:lang w:eastAsia="pl-PL"/>
        </w:rPr>
        <w:t>wego i Przyrodniczego Ludzkości;</w:t>
      </w:r>
    </w:p>
    <w:p w:rsidR="0051715A" w:rsidRDefault="0051715A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przedstawia, na podstawie różnych źródeł informacji, strukturę wykorzystania źródeł energii w Polsce i ocenia ich wpływ na stan środowiska przyrodniczego;</w:t>
      </w:r>
    </w:p>
    <w:p w:rsidR="0081129D" w:rsidRDefault="0081129D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wykazuje się znajomością podziału politycznego Europy;</w:t>
      </w:r>
    </w:p>
    <w:p w:rsidR="00442E6C" w:rsidRPr="00471364" w:rsidRDefault="00024D94" w:rsidP="00793218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wykazuje zróżnicowanie społeczne i gospodarcze krajów sąsiadujących z Po</w:t>
      </w:r>
      <w:r w:rsidR="006B106D">
        <w:rPr>
          <w:lang w:eastAsia="pl-PL"/>
        </w:rPr>
        <w:t>lską.</w:t>
      </w:r>
    </w:p>
    <w:p w:rsidR="00DA5832" w:rsidRPr="00C657B0" w:rsidRDefault="00DA5832" w:rsidP="00F2008B">
      <w:pPr>
        <w:pStyle w:val="Akapitzlist"/>
        <w:widowControl/>
        <w:suppressAutoHyphens w:val="0"/>
        <w:autoSpaceDE w:val="0"/>
        <w:autoSpaceDN w:val="0"/>
        <w:adjustRightInd w:val="0"/>
        <w:contextualSpacing/>
        <w:jc w:val="both"/>
        <w:rPr>
          <w:sz w:val="16"/>
          <w:szCs w:val="16"/>
          <w:lang w:eastAsia="pl-PL"/>
        </w:rPr>
      </w:pPr>
    </w:p>
    <w:p w:rsidR="00DA5832" w:rsidRPr="00D94758" w:rsidRDefault="00786618" w:rsidP="00F2008B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contextualSpacing/>
        <w:jc w:val="both"/>
        <w:rPr>
          <w:b/>
          <w:color w:val="FF0000"/>
        </w:rPr>
      </w:pPr>
      <w:r w:rsidRPr="00ED0723">
        <w:rPr>
          <w:b/>
        </w:rPr>
        <w:t>Regiony geograficzne Polski</w:t>
      </w:r>
      <w:r w:rsidR="00D94758">
        <w:rPr>
          <w:b/>
        </w:rPr>
        <w:t>.</w:t>
      </w:r>
    </w:p>
    <w:p w:rsidR="00786618" w:rsidRPr="00DA5832" w:rsidRDefault="00786618" w:rsidP="00F2008B">
      <w:pPr>
        <w:widowControl/>
        <w:suppressAutoHyphens w:val="0"/>
        <w:contextualSpacing/>
        <w:jc w:val="both"/>
        <w:rPr>
          <w:b/>
        </w:rPr>
      </w:pPr>
      <w:r w:rsidRPr="00DA5832">
        <w:rPr>
          <w:b/>
        </w:rPr>
        <w:t xml:space="preserve">Uczeń: </w:t>
      </w:r>
    </w:p>
    <w:p w:rsidR="00813775" w:rsidRDefault="00823670" w:rsidP="0079321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>
        <w:rPr>
          <w:lang w:eastAsia="pl-PL"/>
        </w:rPr>
        <w:t>projektuje i opisuje</w:t>
      </w:r>
      <w:r w:rsidRPr="00CB793F">
        <w:rPr>
          <w:lang w:eastAsia="pl-PL"/>
        </w:rPr>
        <w:t>, na podstawie map turystycznych, tematycznych,</w:t>
      </w:r>
      <w:r>
        <w:rPr>
          <w:lang w:eastAsia="pl-PL"/>
        </w:rPr>
        <w:t xml:space="preserve"> </w:t>
      </w:r>
      <w:proofErr w:type="spellStart"/>
      <w:r>
        <w:rPr>
          <w:lang w:eastAsia="pl-PL"/>
        </w:rPr>
        <w:t>ogólno</w:t>
      </w:r>
      <w:r w:rsidRPr="00CB793F">
        <w:rPr>
          <w:lang w:eastAsia="pl-PL"/>
        </w:rPr>
        <w:t>geograficznych</w:t>
      </w:r>
      <w:proofErr w:type="spellEnd"/>
      <w:r w:rsidRPr="00CB793F">
        <w:rPr>
          <w:lang w:eastAsia="pl-PL"/>
        </w:rPr>
        <w:t xml:space="preserve"> </w:t>
      </w:r>
      <w:r w:rsidR="000E79C2">
        <w:rPr>
          <w:lang w:eastAsia="pl-PL"/>
        </w:rPr>
        <w:br/>
      </w:r>
      <w:r w:rsidRPr="00CB793F">
        <w:rPr>
          <w:lang w:eastAsia="pl-PL"/>
        </w:rPr>
        <w:t>i własnych obserwacji terenowych, podróż</w:t>
      </w:r>
      <w:r>
        <w:rPr>
          <w:lang w:eastAsia="pl-PL"/>
        </w:rPr>
        <w:t xml:space="preserve"> </w:t>
      </w:r>
      <w:r w:rsidRPr="00CB793F">
        <w:rPr>
          <w:lang w:eastAsia="pl-PL"/>
        </w:rPr>
        <w:t>wzdłuż wybranej trasy we własnym regionie, uwzględniając walory</w:t>
      </w:r>
      <w:r>
        <w:rPr>
          <w:lang w:eastAsia="pl-PL"/>
        </w:rPr>
        <w:t xml:space="preserve"> przyrod</w:t>
      </w:r>
      <w:r w:rsidRPr="000F0F57">
        <w:rPr>
          <w:lang w:eastAsia="pl-PL"/>
        </w:rPr>
        <w:t>nicze i kulturowe;</w:t>
      </w:r>
    </w:p>
    <w:p w:rsidR="00813775" w:rsidRDefault="00813775" w:rsidP="00793218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6055B4">
        <w:rPr>
          <w:lang w:eastAsia="pl-PL"/>
        </w:rPr>
        <w:t>wymienia formy ochrony przyrody stosowane Polsce, wskazuje na mapie parki narodowe oraz podaje przykłady rezerwatów przyrody, pomników przyrody i gatunków objętych ochroną występujących na obszarze własnego regionu</w:t>
      </w:r>
      <w:r w:rsidR="003F0856">
        <w:rPr>
          <w:lang w:eastAsia="pl-PL"/>
        </w:rPr>
        <w:t>;</w:t>
      </w:r>
    </w:p>
    <w:p w:rsidR="00823670" w:rsidRPr="00D94758" w:rsidRDefault="00823670" w:rsidP="0079321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</w:t>
      </w:r>
      <w:r w:rsidRPr="000F0F57">
        <w:rPr>
          <w:lang w:eastAsia="pl-PL"/>
        </w:rPr>
        <w:t>rzedstawia gł</w:t>
      </w:r>
      <w:r>
        <w:rPr>
          <w:lang w:eastAsia="pl-PL"/>
        </w:rPr>
        <w:t>ówne cechy</w:t>
      </w:r>
      <w:r w:rsidRPr="000F0F57">
        <w:rPr>
          <w:lang w:eastAsia="pl-PL"/>
        </w:rPr>
        <w:t xml:space="preserve"> położenia oraz środowiska przyrodniczego</w:t>
      </w:r>
      <w:r>
        <w:rPr>
          <w:lang w:eastAsia="pl-PL"/>
        </w:rPr>
        <w:t xml:space="preserve"> </w:t>
      </w:r>
      <w:r w:rsidRPr="000F0F57">
        <w:rPr>
          <w:lang w:eastAsia="pl-PL"/>
        </w:rPr>
        <w:t>Morza Bał</w:t>
      </w:r>
      <w:r>
        <w:rPr>
          <w:lang w:eastAsia="pl-PL"/>
        </w:rPr>
        <w:t>tyckiego;</w:t>
      </w:r>
      <w:r w:rsidR="00A61623">
        <w:rPr>
          <w:lang w:eastAsia="pl-PL"/>
        </w:rPr>
        <w:t xml:space="preserve"> </w:t>
      </w:r>
      <w:r>
        <w:rPr>
          <w:lang w:eastAsia="pl-PL"/>
        </w:rPr>
        <w:t>wykazuje znaczenie gospodarcze</w:t>
      </w:r>
      <w:r w:rsidRPr="000F0F57">
        <w:rPr>
          <w:lang w:eastAsia="pl-PL"/>
        </w:rPr>
        <w:t xml:space="preserve"> Morza Bałtyckiego</w:t>
      </w:r>
      <w:r>
        <w:rPr>
          <w:lang w:eastAsia="pl-PL"/>
        </w:rPr>
        <w:t xml:space="preserve"> oraz przyczyny degra</w:t>
      </w:r>
      <w:r w:rsidRPr="000F0F57">
        <w:rPr>
          <w:lang w:eastAsia="pl-PL"/>
        </w:rPr>
        <w:t>dacji jego wód</w:t>
      </w:r>
      <w:r w:rsidR="00B27B7C" w:rsidRPr="00A61623">
        <w:rPr>
          <w:rFonts w:ascii="ZapfCalligrEU-Normal" w:hAnsi="ZapfCalligrEU-Normal" w:cs="ZapfCalligrEU-Normal"/>
          <w:sz w:val="18"/>
          <w:szCs w:val="18"/>
          <w:lang w:eastAsia="pl-PL"/>
        </w:rPr>
        <w:t>;</w:t>
      </w:r>
    </w:p>
    <w:p w:rsidR="00786618" w:rsidRDefault="00377492" w:rsidP="0079321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</w:t>
      </w:r>
      <w:r w:rsidR="00786618">
        <w:rPr>
          <w:lang w:eastAsia="pl-PL"/>
        </w:rPr>
        <w:t>skazuje</w:t>
      </w:r>
      <w:r w:rsidR="00786618" w:rsidRPr="000A2537">
        <w:rPr>
          <w:lang w:eastAsia="pl-PL"/>
        </w:rPr>
        <w:t xml:space="preserve"> na mapie gł</w:t>
      </w:r>
      <w:r w:rsidR="00786618">
        <w:rPr>
          <w:lang w:eastAsia="pl-PL"/>
        </w:rPr>
        <w:t>ówne regiony geograficzne</w:t>
      </w:r>
      <w:r w:rsidR="00786618" w:rsidRPr="000A2537">
        <w:rPr>
          <w:lang w:eastAsia="pl-PL"/>
        </w:rPr>
        <w:t xml:space="preserve"> Polski;</w:t>
      </w:r>
    </w:p>
    <w:p w:rsidR="00786618" w:rsidRDefault="00377492" w:rsidP="0079321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c</w:t>
      </w:r>
      <w:r w:rsidR="00786618">
        <w:rPr>
          <w:lang w:eastAsia="pl-PL"/>
        </w:rPr>
        <w:t>harakteryzuje</w:t>
      </w:r>
      <w:r w:rsidR="00786618" w:rsidRPr="000A2537">
        <w:rPr>
          <w:lang w:eastAsia="pl-PL"/>
        </w:rPr>
        <w:t>, na podstawie map tematycznych, ś</w:t>
      </w:r>
      <w:r w:rsidR="00786618">
        <w:rPr>
          <w:lang w:eastAsia="pl-PL"/>
        </w:rPr>
        <w:t>rodowiska</w:t>
      </w:r>
      <w:r w:rsidR="00786618" w:rsidRPr="000A2537">
        <w:rPr>
          <w:lang w:eastAsia="pl-PL"/>
        </w:rPr>
        <w:t xml:space="preserve"> przyrodnicze</w:t>
      </w:r>
      <w:r w:rsidR="00786618">
        <w:rPr>
          <w:lang w:eastAsia="pl-PL"/>
        </w:rPr>
        <w:t xml:space="preserve"> </w:t>
      </w:r>
      <w:r w:rsidR="00786618" w:rsidRPr="000A2537">
        <w:rPr>
          <w:lang w:eastAsia="pl-PL"/>
        </w:rPr>
        <w:t>gł</w:t>
      </w:r>
      <w:r w:rsidR="00786618">
        <w:rPr>
          <w:lang w:eastAsia="pl-PL"/>
        </w:rPr>
        <w:t>ównych regionów</w:t>
      </w:r>
      <w:r w:rsidR="00823670">
        <w:rPr>
          <w:lang w:eastAsia="pl-PL"/>
        </w:rPr>
        <w:t xml:space="preserve"> </w:t>
      </w:r>
      <w:r w:rsidR="00786618">
        <w:rPr>
          <w:lang w:eastAsia="pl-PL"/>
        </w:rPr>
        <w:t>geografi</w:t>
      </w:r>
      <w:r w:rsidR="00786618" w:rsidRPr="000A2537">
        <w:rPr>
          <w:lang w:eastAsia="pl-PL"/>
        </w:rPr>
        <w:t>cznych Polski, ze szczególnym</w:t>
      </w:r>
      <w:r w:rsidR="00786618">
        <w:rPr>
          <w:lang w:eastAsia="pl-PL"/>
        </w:rPr>
        <w:t xml:space="preserve"> </w:t>
      </w:r>
      <w:r w:rsidR="00786618" w:rsidRPr="000A2537">
        <w:rPr>
          <w:lang w:eastAsia="pl-PL"/>
        </w:rPr>
        <w:t xml:space="preserve">uwzględnieniem własnego regionu (również </w:t>
      </w:r>
      <w:r>
        <w:rPr>
          <w:lang w:eastAsia="pl-PL"/>
        </w:rPr>
        <w:t xml:space="preserve">na podstawie </w:t>
      </w:r>
      <w:r w:rsidR="00786618" w:rsidRPr="000A2537">
        <w:rPr>
          <w:lang w:eastAsia="pl-PL"/>
        </w:rPr>
        <w:t>obserwacji</w:t>
      </w:r>
      <w:r w:rsidR="00786618">
        <w:rPr>
          <w:lang w:eastAsia="pl-PL"/>
        </w:rPr>
        <w:t xml:space="preserve"> </w:t>
      </w:r>
      <w:r w:rsidR="00786618" w:rsidRPr="000A2537">
        <w:rPr>
          <w:lang w:eastAsia="pl-PL"/>
        </w:rPr>
        <w:t>terenowych);</w:t>
      </w:r>
    </w:p>
    <w:p w:rsidR="00786618" w:rsidRDefault="00823670" w:rsidP="0079321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</w:t>
      </w:r>
      <w:r w:rsidR="00786618">
        <w:rPr>
          <w:lang w:eastAsia="pl-PL"/>
        </w:rPr>
        <w:t>pisuje</w:t>
      </w:r>
      <w:r w:rsidR="00786618" w:rsidRPr="000A2537">
        <w:rPr>
          <w:lang w:eastAsia="pl-PL"/>
        </w:rPr>
        <w:t>, na podstawie map tematycznych, najważ</w:t>
      </w:r>
      <w:r w:rsidR="00786618">
        <w:rPr>
          <w:lang w:eastAsia="pl-PL"/>
        </w:rPr>
        <w:t>niejsze cechy</w:t>
      </w:r>
      <w:r w:rsidR="00786618" w:rsidRPr="000A2537">
        <w:rPr>
          <w:lang w:eastAsia="pl-PL"/>
        </w:rPr>
        <w:t xml:space="preserve"> gospodarki</w:t>
      </w:r>
      <w:r w:rsidR="00377492">
        <w:rPr>
          <w:lang w:eastAsia="pl-PL"/>
        </w:rPr>
        <w:t xml:space="preserve"> regionów</w:t>
      </w:r>
      <w:r w:rsidR="00B27B7C">
        <w:rPr>
          <w:lang w:eastAsia="pl-PL"/>
        </w:rPr>
        <w:t xml:space="preserve"> </w:t>
      </w:r>
      <w:r w:rsidR="00786618">
        <w:rPr>
          <w:lang w:eastAsia="pl-PL"/>
        </w:rPr>
        <w:t>geograficznych Polski oraz ich związek</w:t>
      </w:r>
      <w:r w:rsidR="00786618" w:rsidRPr="000A2537">
        <w:rPr>
          <w:lang w:eastAsia="pl-PL"/>
        </w:rPr>
        <w:t xml:space="preserve"> z warunkami</w:t>
      </w:r>
      <w:r w:rsidR="00786618">
        <w:rPr>
          <w:lang w:eastAsia="pl-PL"/>
        </w:rPr>
        <w:t xml:space="preserve"> przyrod</w:t>
      </w:r>
      <w:r w:rsidR="00786618" w:rsidRPr="000A2537">
        <w:rPr>
          <w:lang w:eastAsia="pl-PL"/>
        </w:rPr>
        <w:t>niczymi;</w:t>
      </w:r>
    </w:p>
    <w:p w:rsidR="00823670" w:rsidRDefault="00823670" w:rsidP="0079321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przedstawia walory</w:t>
      </w:r>
      <w:r w:rsidRPr="000A2537">
        <w:rPr>
          <w:lang w:eastAsia="pl-PL"/>
        </w:rPr>
        <w:t xml:space="preserve"> turys</w:t>
      </w:r>
      <w:r>
        <w:rPr>
          <w:lang w:eastAsia="pl-PL"/>
        </w:rPr>
        <w:t>tyczne wybranego regionu geografi</w:t>
      </w:r>
      <w:r w:rsidRPr="000A2537">
        <w:rPr>
          <w:lang w:eastAsia="pl-PL"/>
        </w:rPr>
        <w:t>cznego, ze szczególnym uwzględnieniem</w:t>
      </w:r>
      <w:r>
        <w:rPr>
          <w:lang w:eastAsia="pl-PL"/>
        </w:rPr>
        <w:t xml:space="preserve"> </w:t>
      </w:r>
      <w:r w:rsidRPr="000A2537">
        <w:rPr>
          <w:lang w:eastAsia="pl-PL"/>
        </w:rPr>
        <w:t>jego walorów</w:t>
      </w:r>
      <w:r>
        <w:rPr>
          <w:lang w:eastAsia="pl-PL"/>
        </w:rPr>
        <w:t xml:space="preserve"> kultu</w:t>
      </w:r>
      <w:r w:rsidR="00EC38E6">
        <w:rPr>
          <w:lang w:eastAsia="pl-PL"/>
        </w:rPr>
        <w:t>rowych.</w:t>
      </w:r>
    </w:p>
    <w:p w:rsidR="00823670" w:rsidRPr="00823670" w:rsidRDefault="00823670" w:rsidP="00F2008B">
      <w:pPr>
        <w:pStyle w:val="Akapitzlist"/>
        <w:autoSpaceDE w:val="0"/>
        <w:autoSpaceDN w:val="0"/>
        <w:adjustRightInd w:val="0"/>
        <w:ind w:left="284"/>
        <w:jc w:val="both"/>
        <w:rPr>
          <w:sz w:val="16"/>
          <w:szCs w:val="16"/>
          <w:lang w:eastAsia="pl-PL"/>
        </w:rPr>
      </w:pPr>
    </w:p>
    <w:p w:rsidR="0040005C" w:rsidRDefault="0040005C" w:rsidP="00E11134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pl-PL"/>
        </w:rPr>
      </w:pPr>
    </w:p>
    <w:p w:rsidR="00E11134" w:rsidRPr="00AD0F8E" w:rsidRDefault="00F2008B" w:rsidP="00E11134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br w:type="column"/>
      </w:r>
    </w:p>
    <w:p w:rsidR="00786618" w:rsidRPr="002E0745" w:rsidRDefault="00786618" w:rsidP="00786618">
      <w:pPr>
        <w:spacing w:line="276" w:lineRule="auto"/>
        <w:jc w:val="both"/>
        <w:rPr>
          <w:rFonts w:eastAsia="Times New Roman" w:cs="Times New Roman"/>
        </w:rPr>
      </w:pPr>
      <w:r w:rsidRPr="002E0745">
        <w:rPr>
          <w:rFonts w:eastAsia="Times New Roman" w:cs="Times New Roman"/>
          <w:b/>
          <w:bCs/>
        </w:rPr>
        <w:t>IV. LITERATURA DLA UCZNIA I INNE ŹRÓDŁA INFORMACJI</w:t>
      </w:r>
    </w:p>
    <w:p w:rsidR="00786618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  <w:r w:rsidRPr="0007522C">
        <w:t xml:space="preserve">Podręczniki z </w:t>
      </w:r>
      <w:r>
        <w:t xml:space="preserve">geografii </w:t>
      </w:r>
      <w:r w:rsidRPr="0007522C">
        <w:t xml:space="preserve">dopuszczone przez MEN do użytku szkolnego, przeznaczone </w:t>
      </w:r>
      <w:r w:rsidR="00B27B7C">
        <w:br/>
      </w:r>
      <w:r w:rsidRPr="0007522C">
        <w:t>do kształcenia ogólnego, uwzględniające podstawę programową</w:t>
      </w:r>
      <w:r w:rsidR="00B27B7C">
        <w:t xml:space="preserve"> </w:t>
      </w:r>
      <w:r w:rsidRPr="0007522C">
        <w:t>kształcenia</w:t>
      </w:r>
      <w:r w:rsidR="00B27B7C">
        <w:t xml:space="preserve"> ogólnego w </w:t>
      </w:r>
      <w:r w:rsidRPr="0007522C">
        <w:t xml:space="preserve"> gimnazjum wydane od 2012 r. </w:t>
      </w:r>
    </w:p>
    <w:p w:rsidR="00786618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B36E91">
        <w:t xml:space="preserve">Tablice geograficzne. Wydawnictwo </w:t>
      </w:r>
      <w:proofErr w:type="spellStart"/>
      <w:r w:rsidRPr="00B36E91">
        <w:t>Adamantan</w:t>
      </w:r>
      <w:proofErr w:type="spellEnd"/>
      <w:r w:rsidRPr="00B36E91">
        <w:t xml:space="preserve">, Warszawa, z 2014 i nowsze. </w:t>
      </w:r>
    </w:p>
    <w:p w:rsidR="00B27B7C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B36E91">
        <w:t xml:space="preserve">Atlasy szkolne – zgodne z aktualną podstawą programową kształcenia ogólnego </w:t>
      </w:r>
      <w:r w:rsidRPr="007C2116">
        <w:t>w gimnazjum</w:t>
      </w:r>
      <w:r w:rsidR="00B27B7C">
        <w:t>.</w:t>
      </w:r>
    </w:p>
    <w:p w:rsidR="00786618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340047">
        <w:t xml:space="preserve">Flis J., 2008, </w:t>
      </w:r>
      <w:r w:rsidRPr="00340047">
        <w:rPr>
          <w:i/>
        </w:rPr>
        <w:t>Szkolny słownik geograficzny.</w:t>
      </w:r>
      <w:r w:rsidRPr="00340047">
        <w:t xml:space="preserve"> WSiP, Warszawa</w:t>
      </w:r>
      <w:r w:rsidR="00B27B7C">
        <w:t>.</w:t>
      </w:r>
    </w:p>
    <w:p w:rsidR="00786618" w:rsidRPr="007C2116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340047">
        <w:t xml:space="preserve">Mały Rocznik Statystyczny Polski </w:t>
      </w:r>
      <w:r>
        <w:t>2017</w:t>
      </w:r>
      <w:r w:rsidRPr="00340047">
        <w:t xml:space="preserve"> (rozdział 1 – strony od 1 do 44 </w:t>
      </w:r>
      <w:r w:rsidRPr="007C2116">
        <w:t>oraz rozdziały 4, 13,14, 21). GUS, Warszawa</w:t>
      </w:r>
    </w:p>
    <w:p w:rsidR="00786618" w:rsidRPr="00340047" w:rsidRDefault="00786618" w:rsidP="00793218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</w:pPr>
      <w:r w:rsidRPr="00340047">
        <w:t>Rocznik</w:t>
      </w:r>
      <w:r>
        <w:t xml:space="preserve"> Statystyki Międzynarodowej 2017</w:t>
      </w:r>
      <w:r w:rsidRPr="00340047">
        <w:t>. GUS, Warszawa</w:t>
      </w:r>
    </w:p>
    <w:p w:rsidR="00786618" w:rsidRPr="002E0745" w:rsidRDefault="00786618" w:rsidP="00786618">
      <w:pPr>
        <w:widowControl/>
        <w:suppressAutoHyphens w:val="0"/>
        <w:spacing w:line="276" w:lineRule="auto"/>
        <w:jc w:val="both"/>
        <w:rPr>
          <w:rFonts w:eastAsia="Times New Roman" w:cs="Times New Roman"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  <w:b/>
          <w:shd w:val="clear" w:color="auto" w:fill="FFFFFF"/>
        </w:rPr>
      </w:pPr>
      <w:r w:rsidRPr="002E0745">
        <w:rPr>
          <w:rFonts w:cs="Times New Roman"/>
          <w:b/>
          <w:shd w:val="clear" w:color="auto" w:fill="FFFFFF"/>
        </w:rPr>
        <w:t xml:space="preserve">V. INFORMACJE DOTYCZĄCE WARUNKÓW KONKURSU </w:t>
      </w:r>
    </w:p>
    <w:p w:rsidR="00786618" w:rsidRDefault="00786618" w:rsidP="00786618">
      <w:pPr>
        <w:spacing w:line="276" w:lineRule="auto"/>
        <w:jc w:val="both"/>
        <w:rPr>
          <w:rFonts w:cs="Times New Roman"/>
          <w:b/>
          <w:shd w:val="clear" w:color="auto" w:fill="FFFFFF"/>
        </w:rPr>
      </w:pPr>
    </w:p>
    <w:p w:rsidR="00786618" w:rsidRPr="002E0745" w:rsidRDefault="00786618" w:rsidP="00786618">
      <w:pPr>
        <w:spacing w:line="276" w:lineRule="auto"/>
        <w:jc w:val="both"/>
        <w:rPr>
          <w:rFonts w:cs="Times New Roman"/>
        </w:rPr>
      </w:pPr>
      <w:r w:rsidRPr="002E0745">
        <w:rPr>
          <w:rFonts w:cs="Times New Roman"/>
          <w:b/>
          <w:shd w:val="clear" w:color="auto" w:fill="FFFFFF"/>
        </w:rPr>
        <w:t>Uczestnicy każdego etapu konkursu powinni dysponować:</w:t>
      </w:r>
    </w:p>
    <w:p w:rsidR="00786618" w:rsidRPr="002E0745" w:rsidRDefault="00786618" w:rsidP="00786618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2E0745">
        <w:rPr>
          <w:rFonts w:cs="Times New Roman"/>
        </w:rPr>
        <w:t>Przyborami do pisania – długopis czarno lub niebiesko piszący.</w:t>
      </w:r>
    </w:p>
    <w:p w:rsidR="00786618" w:rsidRPr="002E0745" w:rsidRDefault="00786618" w:rsidP="00786618">
      <w:pPr>
        <w:numPr>
          <w:ilvl w:val="0"/>
          <w:numId w:val="2"/>
        </w:numPr>
        <w:spacing w:line="276" w:lineRule="auto"/>
        <w:jc w:val="both"/>
        <w:rPr>
          <w:rFonts w:cs="Times New Roman"/>
          <w:b/>
        </w:rPr>
      </w:pPr>
      <w:r w:rsidRPr="002E0745">
        <w:rPr>
          <w:rFonts w:cs="Times New Roman"/>
        </w:rPr>
        <w:t>Linijką z podziałk</w:t>
      </w:r>
      <w:r w:rsidRPr="000A044C">
        <w:rPr>
          <w:rFonts w:cs="Times New Roman"/>
          <w:b/>
        </w:rPr>
        <w:t xml:space="preserve">ą </w:t>
      </w:r>
      <w:r w:rsidRPr="002E0745">
        <w:rPr>
          <w:rFonts w:cs="Times New Roman"/>
        </w:rPr>
        <w:t>centymetrową, przydatną do sporządzania rysunków, schematów</w:t>
      </w:r>
      <w:r w:rsidRPr="002E0745">
        <w:rPr>
          <w:rFonts w:cs="Times New Roman"/>
        </w:rPr>
        <w:br/>
        <w:t>i wykresów.</w:t>
      </w:r>
    </w:p>
    <w:p w:rsidR="00786618" w:rsidRPr="002E0745" w:rsidRDefault="00786618" w:rsidP="00786618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786618" w:rsidRPr="002E0745" w:rsidRDefault="00786618" w:rsidP="0078661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</w:t>
      </w:r>
      <w:r w:rsidRPr="002E0745">
        <w:rPr>
          <w:rFonts w:cs="Times New Roman"/>
          <w:b/>
        </w:rPr>
        <w:t xml:space="preserve">czestnicy nie mogą wnosić do sali, w której odbywa się konkurs, żadnych urządzeń telekomunikacyjnych i środków łączności (w tym smartwatch). </w:t>
      </w:r>
    </w:p>
    <w:p w:rsidR="00786618" w:rsidRPr="002E0745" w:rsidRDefault="00786618" w:rsidP="00786618">
      <w:pPr>
        <w:widowControl/>
        <w:suppressAutoHyphens w:val="0"/>
        <w:spacing w:line="276" w:lineRule="auto"/>
        <w:jc w:val="both"/>
        <w:rPr>
          <w:rFonts w:cs="Times New Roman"/>
        </w:rPr>
      </w:pPr>
    </w:p>
    <w:p w:rsidR="001D0FDE" w:rsidRDefault="001D0FDE"/>
    <w:sectPr w:rsidR="001D0FDE" w:rsidSect="00BA73B8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AC" w:rsidRDefault="000E31AC" w:rsidP="00786618">
      <w:r>
        <w:separator/>
      </w:r>
    </w:p>
  </w:endnote>
  <w:endnote w:type="continuationSeparator" w:id="0">
    <w:p w:rsidR="000E31AC" w:rsidRDefault="000E31AC" w:rsidP="0078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ZapfCalligrEU-Normal">
    <w:altName w:val="Times New Roman"/>
    <w:charset w:val="EE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A7" w:rsidRDefault="008458A0">
    <w:pPr>
      <w:pStyle w:val="Stopka"/>
      <w:jc w:val="center"/>
    </w:pPr>
    <w:r>
      <w:fldChar w:fldCharType="begin"/>
    </w:r>
    <w:r w:rsidR="003C1523">
      <w:instrText xml:space="preserve"> PAGE   \* MERGEFORMAT </w:instrText>
    </w:r>
    <w:r>
      <w:fldChar w:fldCharType="separate"/>
    </w:r>
    <w:r w:rsidR="00CC2B9D">
      <w:rPr>
        <w:noProof/>
      </w:rPr>
      <w:t>7</w:t>
    </w:r>
    <w:r>
      <w:fldChar w:fldCharType="end"/>
    </w:r>
  </w:p>
  <w:p w:rsidR="006B62A7" w:rsidRDefault="000E3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AC" w:rsidRDefault="000E31AC" w:rsidP="00786618">
      <w:r>
        <w:separator/>
      </w:r>
    </w:p>
  </w:footnote>
  <w:footnote w:type="continuationSeparator" w:id="0">
    <w:p w:rsidR="000E31AC" w:rsidRDefault="000E31AC" w:rsidP="0078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84"/>
    <w:multiLevelType w:val="hybridMultilevel"/>
    <w:tmpl w:val="D018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27C"/>
    <w:multiLevelType w:val="hybridMultilevel"/>
    <w:tmpl w:val="13FC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1657"/>
    <w:multiLevelType w:val="hybridMultilevel"/>
    <w:tmpl w:val="5476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73B8"/>
    <w:multiLevelType w:val="hybridMultilevel"/>
    <w:tmpl w:val="742AF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434C"/>
    <w:multiLevelType w:val="hybridMultilevel"/>
    <w:tmpl w:val="E3606D5A"/>
    <w:lvl w:ilvl="0" w:tplc="B25CDFF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44948"/>
    <w:multiLevelType w:val="hybridMultilevel"/>
    <w:tmpl w:val="2870D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1F2"/>
    <w:multiLevelType w:val="hybridMultilevel"/>
    <w:tmpl w:val="F4EE1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C96"/>
    <w:multiLevelType w:val="hybridMultilevel"/>
    <w:tmpl w:val="B5BE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05E4"/>
    <w:multiLevelType w:val="hybridMultilevel"/>
    <w:tmpl w:val="7A5EC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2684C"/>
    <w:multiLevelType w:val="hybridMultilevel"/>
    <w:tmpl w:val="F5927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0610"/>
    <w:multiLevelType w:val="hybridMultilevel"/>
    <w:tmpl w:val="8EC6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87DC3"/>
    <w:multiLevelType w:val="hybridMultilevel"/>
    <w:tmpl w:val="04E2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B22B4"/>
    <w:multiLevelType w:val="hybridMultilevel"/>
    <w:tmpl w:val="FE222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4C0B"/>
    <w:multiLevelType w:val="hybridMultilevel"/>
    <w:tmpl w:val="329011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3DD7"/>
    <w:multiLevelType w:val="hybridMultilevel"/>
    <w:tmpl w:val="4D82F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0CF1"/>
    <w:multiLevelType w:val="hybridMultilevel"/>
    <w:tmpl w:val="705C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B1F"/>
    <w:multiLevelType w:val="hybridMultilevel"/>
    <w:tmpl w:val="65B44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E1AED"/>
    <w:multiLevelType w:val="hybridMultilevel"/>
    <w:tmpl w:val="57560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16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5"/>
  </w:num>
  <w:num w:numId="17">
    <w:abstractNumId w:val="6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18"/>
    <w:rsid w:val="00003969"/>
    <w:rsid w:val="00016452"/>
    <w:rsid w:val="00024D94"/>
    <w:rsid w:val="000261AD"/>
    <w:rsid w:val="0005204D"/>
    <w:rsid w:val="00057C44"/>
    <w:rsid w:val="000972F7"/>
    <w:rsid w:val="000B6A34"/>
    <w:rsid w:val="000C0DC0"/>
    <w:rsid w:val="000E31AC"/>
    <w:rsid w:val="000E79C2"/>
    <w:rsid w:val="001256C4"/>
    <w:rsid w:val="00134F27"/>
    <w:rsid w:val="00144C4C"/>
    <w:rsid w:val="0014541F"/>
    <w:rsid w:val="00186DFF"/>
    <w:rsid w:val="001D0FDE"/>
    <w:rsid w:val="001F225D"/>
    <w:rsid w:val="0022559A"/>
    <w:rsid w:val="00263008"/>
    <w:rsid w:val="002647AF"/>
    <w:rsid w:val="0029614E"/>
    <w:rsid w:val="002A3539"/>
    <w:rsid w:val="002B2ACD"/>
    <w:rsid w:val="002B4C60"/>
    <w:rsid w:val="002D2B2C"/>
    <w:rsid w:val="002E4940"/>
    <w:rsid w:val="002F2D31"/>
    <w:rsid w:val="00304DBD"/>
    <w:rsid w:val="00326452"/>
    <w:rsid w:val="00326915"/>
    <w:rsid w:val="00337047"/>
    <w:rsid w:val="00377492"/>
    <w:rsid w:val="003A2964"/>
    <w:rsid w:val="003B1518"/>
    <w:rsid w:val="003B190E"/>
    <w:rsid w:val="003C1523"/>
    <w:rsid w:val="003F0856"/>
    <w:rsid w:val="0040005C"/>
    <w:rsid w:val="00413A0D"/>
    <w:rsid w:val="00442E6C"/>
    <w:rsid w:val="004535C6"/>
    <w:rsid w:val="00463144"/>
    <w:rsid w:val="00471364"/>
    <w:rsid w:val="00475280"/>
    <w:rsid w:val="00481BA5"/>
    <w:rsid w:val="00481D25"/>
    <w:rsid w:val="004B7ED2"/>
    <w:rsid w:val="004F6854"/>
    <w:rsid w:val="0051715A"/>
    <w:rsid w:val="00537201"/>
    <w:rsid w:val="00551407"/>
    <w:rsid w:val="00560114"/>
    <w:rsid w:val="00597836"/>
    <w:rsid w:val="005A4FD8"/>
    <w:rsid w:val="005B19CE"/>
    <w:rsid w:val="005E3B74"/>
    <w:rsid w:val="005E4141"/>
    <w:rsid w:val="00600CC3"/>
    <w:rsid w:val="006129CE"/>
    <w:rsid w:val="00627D1A"/>
    <w:rsid w:val="00643DA7"/>
    <w:rsid w:val="0066691E"/>
    <w:rsid w:val="00683FA6"/>
    <w:rsid w:val="0068580F"/>
    <w:rsid w:val="00697154"/>
    <w:rsid w:val="006B106D"/>
    <w:rsid w:val="006B2E0F"/>
    <w:rsid w:val="006C2E1D"/>
    <w:rsid w:val="00706CE7"/>
    <w:rsid w:val="00725AF8"/>
    <w:rsid w:val="00733D6D"/>
    <w:rsid w:val="0075766A"/>
    <w:rsid w:val="00765FCE"/>
    <w:rsid w:val="00786618"/>
    <w:rsid w:val="00793218"/>
    <w:rsid w:val="00795762"/>
    <w:rsid w:val="007C0A57"/>
    <w:rsid w:val="007C1D52"/>
    <w:rsid w:val="007D334A"/>
    <w:rsid w:val="007D33CB"/>
    <w:rsid w:val="00802C83"/>
    <w:rsid w:val="00806BA4"/>
    <w:rsid w:val="00807FA0"/>
    <w:rsid w:val="0081129D"/>
    <w:rsid w:val="00811D71"/>
    <w:rsid w:val="00813775"/>
    <w:rsid w:val="00823525"/>
    <w:rsid w:val="00823670"/>
    <w:rsid w:val="00827C5B"/>
    <w:rsid w:val="0083285F"/>
    <w:rsid w:val="00834FC9"/>
    <w:rsid w:val="008458A0"/>
    <w:rsid w:val="00847379"/>
    <w:rsid w:val="00847C64"/>
    <w:rsid w:val="00850E22"/>
    <w:rsid w:val="00853E07"/>
    <w:rsid w:val="00856BE1"/>
    <w:rsid w:val="00866227"/>
    <w:rsid w:val="008811B9"/>
    <w:rsid w:val="00890AAF"/>
    <w:rsid w:val="008B71D1"/>
    <w:rsid w:val="008C7765"/>
    <w:rsid w:val="008E761A"/>
    <w:rsid w:val="0090214F"/>
    <w:rsid w:val="00904FC0"/>
    <w:rsid w:val="00975B77"/>
    <w:rsid w:val="009A05D0"/>
    <w:rsid w:val="009B5CB1"/>
    <w:rsid w:val="009B667A"/>
    <w:rsid w:val="009D5A6C"/>
    <w:rsid w:val="009F4A4D"/>
    <w:rsid w:val="00A27F7F"/>
    <w:rsid w:val="00A46969"/>
    <w:rsid w:val="00A5208A"/>
    <w:rsid w:val="00A5594D"/>
    <w:rsid w:val="00A5725D"/>
    <w:rsid w:val="00A61623"/>
    <w:rsid w:val="00A64F06"/>
    <w:rsid w:val="00A67F3E"/>
    <w:rsid w:val="00AA3A38"/>
    <w:rsid w:val="00AA48ED"/>
    <w:rsid w:val="00AB0DF9"/>
    <w:rsid w:val="00AB3BCD"/>
    <w:rsid w:val="00AB4885"/>
    <w:rsid w:val="00AC319A"/>
    <w:rsid w:val="00AC3559"/>
    <w:rsid w:val="00AD0F8E"/>
    <w:rsid w:val="00B142DF"/>
    <w:rsid w:val="00B202A8"/>
    <w:rsid w:val="00B27B7C"/>
    <w:rsid w:val="00B339E8"/>
    <w:rsid w:val="00B3737D"/>
    <w:rsid w:val="00B4245F"/>
    <w:rsid w:val="00B96757"/>
    <w:rsid w:val="00BA23BE"/>
    <w:rsid w:val="00BA73B8"/>
    <w:rsid w:val="00BC613F"/>
    <w:rsid w:val="00C1337C"/>
    <w:rsid w:val="00C17A01"/>
    <w:rsid w:val="00C236A1"/>
    <w:rsid w:val="00C503A0"/>
    <w:rsid w:val="00C5534C"/>
    <w:rsid w:val="00C657B0"/>
    <w:rsid w:val="00C7051E"/>
    <w:rsid w:val="00CB2BFC"/>
    <w:rsid w:val="00CC2B9D"/>
    <w:rsid w:val="00D105D4"/>
    <w:rsid w:val="00D1726C"/>
    <w:rsid w:val="00D37807"/>
    <w:rsid w:val="00D4087D"/>
    <w:rsid w:val="00D4795C"/>
    <w:rsid w:val="00D54FDF"/>
    <w:rsid w:val="00D66E60"/>
    <w:rsid w:val="00D90D52"/>
    <w:rsid w:val="00D94758"/>
    <w:rsid w:val="00DA5832"/>
    <w:rsid w:val="00DE4B1A"/>
    <w:rsid w:val="00E047AB"/>
    <w:rsid w:val="00E0757B"/>
    <w:rsid w:val="00E11134"/>
    <w:rsid w:val="00E209B6"/>
    <w:rsid w:val="00E35CFD"/>
    <w:rsid w:val="00E839A7"/>
    <w:rsid w:val="00E957F4"/>
    <w:rsid w:val="00E97CD4"/>
    <w:rsid w:val="00EB25E2"/>
    <w:rsid w:val="00EC38E6"/>
    <w:rsid w:val="00EE0F96"/>
    <w:rsid w:val="00EE6487"/>
    <w:rsid w:val="00EF5880"/>
    <w:rsid w:val="00F2008B"/>
    <w:rsid w:val="00F62C2D"/>
    <w:rsid w:val="00FA67DD"/>
    <w:rsid w:val="00FA6BFF"/>
    <w:rsid w:val="00FB2E2C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C508"/>
  <w15:docId w15:val="{28E2BF66-E498-4473-94FC-CD28954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61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0">
    <w:name w:val="Default0"/>
    <w:basedOn w:val="Normalny"/>
    <w:rsid w:val="00786618"/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86618"/>
    <w:pPr>
      <w:ind w:left="720"/>
    </w:pPr>
  </w:style>
  <w:style w:type="paragraph" w:styleId="Stopka">
    <w:name w:val="footer"/>
    <w:basedOn w:val="Normalny"/>
    <w:link w:val="StopkaZnak"/>
    <w:uiPriority w:val="99"/>
    <w:rsid w:val="00786618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661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78661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786618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66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7866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A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56BA-42CC-44F3-A6F0-E722EDB7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Ogonowski</cp:lastModifiedBy>
  <cp:revision>35</cp:revision>
  <cp:lastPrinted>2018-08-30T07:41:00Z</cp:lastPrinted>
  <dcterms:created xsi:type="dcterms:W3CDTF">2018-08-28T06:00:00Z</dcterms:created>
  <dcterms:modified xsi:type="dcterms:W3CDTF">2018-09-05T08:58:00Z</dcterms:modified>
</cp:coreProperties>
</file>