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7A" w:rsidRPr="00483D9C" w:rsidRDefault="00BF537A" w:rsidP="0097256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483D9C"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>KONKURSY PRZEDMIOTOWE MKO</w:t>
      </w:r>
    </w:p>
    <w:p w:rsidR="00BF537A" w:rsidRPr="00483D9C" w:rsidRDefault="00BF537A" w:rsidP="0097256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483D9C"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>DLA UCZNIÓW WOJEWÓDZTWA MAZOWIECKIEGO</w:t>
      </w:r>
    </w:p>
    <w:p w:rsidR="00BF537A" w:rsidRPr="00483D9C" w:rsidRDefault="00BF537A" w:rsidP="0097256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483D9C"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>w roku szkolnym 2018/2019</w:t>
      </w:r>
    </w:p>
    <w:p w:rsidR="00483D9C" w:rsidRPr="00483D9C" w:rsidRDefault="00BF537A" w:rsidP="00307043">
      <w:pPr>
        <w:widowControl w:val="0"/>
        <w:suppressAutoHyphens/>
        <w:spacing w:after="0"/>
        <w:ind w:left="708" w:firstLine="708"/>
        <w:rPr>
          <w:rFonts w:ascii="Times New Roman" w:hAnsi="Times New Roman"/>
          <w:b/>
          <w:bCs/>
          <w:kern w:val="2"/>
          <w:lang w:eastAsia="hi-IN" w:bidi="hi-IN"/>
        </w:rPr>
      </w:pPr>
      <w:r w:rsidRPr="00483D9C"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 xml:space="preserve">Program merytoryczny przedmiotowego konkursu </w:t>
      </w:r>
      <w:r w:rsidRPr="00483D9C">
        <w:rPr>
          <w:rFonts w:ascii="Times New Roman" w:hAnsi="Times New Roman"/>
          <w:b/>
          <w:bCs/>
          <w:kern w:val="2"/>
          <w:lang w:eastAsia="hi-IN" w:bidi="hi-IN"/>
        </w:rPr>
        <w:t>historycznego</w:t>
      </w:r>
    </w:p>
    <w:p w:rsidR="00BF537A" w:rsidRPr="00483D9C" w:rsidRDefault="00483D9C" w:rsidP="00972568">
      <w:pPr>
        <w:widowControl w:val="0"/>
        <w:suppressAutoHyphens/>
        <w:spacing w:after="0"/>
        <w:ind w:firstLine="708"/>
        <w:jc w:val="center"/>
        <w:rPr>
          <w:rFonts w:ascii="Times New Roman" w:hAnsi="Times New Roman"/>
          <w:b/>
          <w:bCs/>
          <w:kern w:val="2"/>
          <w:lang w:eastAsia="hi-IN" w:bidi="hi-IN"/>
        </w:rPr>
      </w:pPr>
      <w:r w:rsidRPr="00483D9C"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>dla </w:t>
      </w:r>
      <w:r w:rsidR="00C26CE1"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>uczniów szkół podsta</w:t>
      </w:r>
      <w:bookmarkStart w:id="0" w:name="_GoBack"/>
      <w:bookmarkEnd w:id="0"/>
      <w:r w:rsidR="00C26CE1"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>wowych</w:t>
      </w:r>
    </w:p>
    <w:p w:rsidR="00110EC8" w:rsidRPr="00483D9C" w:rsidRDefault="00110EC8" w:rsidP="00ED7526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110EC8" w:rsidRPr="00483D9C" w:rsidRDefault="00110EC8" w:rsidP="00ED752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83D9C">
        <w:rPr>
          <w:rFonts w:ascii="Times New Roman" w:hAnsi="Times New Roman" w:cs="Times New Roman"/>
          <w:b/>
          <w:bCs/>
        </w:rPr>
        <w:t xml:space="preserve">I. CELE KONKURSU </w:t>
      </w:r>
    </w:p>
    <w:p w:rsidR="002A2941" w:rsidRPr="00483D9C" w:rsidRDefault="00110EC8" w:rsidP="007008F8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83D9C">
        <w:rPr>
          <w:rFonts w:ascii="Times New Roman" w:hAnsi="Times New Roman" w:cs="Times New Roman"/>
          <w:color w:val="auto"/>
        </w:rPr>
        <w:t xml:space="preserve">Kształcenie umiejętności </w:t>
      </w:r>
      <w:r w:rsidRPr="00483D9C">
        <w:rPr>
          <w:rFonts w:ascii="Times New Roman" w:hAnsi="Times New Roman" w:cs="Times New Roman"/>
        </w:rPr>
        <w:t xml:space="preserve">samodzielnego zdobywania wiedzy </w:t>
      </w:r>
      <w:r w:rsidR="002A2941" w:rsidRPr="00483D9C">
        <w:rPr>
          <w:rFonts w:ascii="Times New Roman" w:hAnsi="Times New Roman" w:cs="Times New Roman"/>
        </w:rPr>
        <w:t>z historii.</w:t>
      </w:r>
    </w:p>
    <w:p w:rsidR="00110EC8" w:rsidRPr="00483D9C" w:rsidRDefault="008B1034" w:rsidP="007008F8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83D9C">
        <w:rPr>
          <w:rFonts w:ascii="Times New Roman" w:hAnsi="Times New Roman" w:cs="Times New Roman"/>
          <w:color w:val="auto"/>
        </w:rPr>
        <w:t>W</w:t>
      </w:r>
      <w:r w:rsidR="00110EC8" w:rsidRPr="00483D9C">
        <w:rPr>
          <w:rFonts w:ascii="Times New Roman" w:hAnsi="Times New Roman" w:cs="Times New Roman"/>
          <w:color w:val="000000" w:themeColor="text1"/>
        </w:rPr>
        <w:t xml:space="preserve">drażanie uczniów do biegłego posługiwania się wiedzą </w:t>
      </w:r>
      <w:r w:rsidR="009D3B6B" w:rsidRPr="00483D9C">
        <w:rPr>
          <w:rFonts w:ascii="Times New Roman" w:hAnsi="Times New Roman" w:cs="Times New Roman"/>
          <w:color w:val="000000" w:themeColor="text1"/>
        </w:rPr>
        <w:t>historyczną</w:t>
      </w:r>
      <w:r w:rsidR="00110EC8" w:rsidRPr="00483D9C">
        <w:rPr>
          <w:rFonts w:ascii="Times New Roman" w:hAnsi="Times New Roman" w:cs="Times New Roman"/>
          <w:color w:val="000000" w:themeColor="text1"/>
        </w:rPr>
        <w:t xml:space="preserve"> </w:t>
      </w:r>
      <w:r w:rsidR="00C20808" w:rsidRPr="00483D9C">
        <w:rPr>
          <w:rFonts w:ascii="Times New Roman" w:hAnsi="Times New Roman" w:cs="Times New Roman"/>
          <w:color w:val="000000" w:themeColor="text1"/>
        </w:rPr>
        <w:t>w ob</w:t>
      </w:r>
      <w:r w:rsidR="001A5B54">
        <w:rPr>
          <w:rFonts w:ascii="Times New Roman" w:hAnsi="Times New Roman" w:cs="Times New Roman"/>
          <w:color w:val="000000" w:themeColor="text1"/>
        </w:rPr>
        <w:t>jaśnianiu związków przyczynowo-</w:t>
      </w:r>
      <w:r w:rsidR="00856C3F">
        <w:rPr>
          <w:rFonts w:ascii="Times New Roman" w:hAnsi="Times New Roman" w:cs="Times New Roman"/>
          <w:color w:val="000000" w:themeColor="text1"/>
        </w:rPr>
        <w:t xml:space="preserve"> </w:t>
      </w:r>
      <w:r w:rsidR="00C20808" w:rsidRPr="00483D9C">
        <w:rPr>
          <w:rFonts w:ascii="Times New Roman" w:hAnsi="Times New Roman" w:cs="Times New Roman"/>
          <w:color w:val="000000" w:themeColor="text1"/>
        </w:rPr>
        <w:t>skutkowych</w:t>
      </w:r>
      <w:r w:rsidR="00DA55BE" w:rsidRPr="00483D9C">
        <w:rPr>
          <w:rFonts w:ascii="Times New Roman" w:hAnsi="Times New Roman" w:cs="Times New Roman"/>
          <w:color w:val="000000" w:themeColor="text1"/>
        </w:rPr>
        <w:t xml:space="preserve">, analizowaniu  zjawisk i procesów </w:t>
      </w:r>
      <w:r w:rsidRPr="00483D9C">
        <w:rPr>
          <w:rFonts w:ascii="Times New Roman" w:hAnsi="Times New Roman" w:cs="Times New Roman"/>
          <w:color w:val="000000" w:themeColor="text1"/>
        </w:rPr>
        <w:t>historycznych.</w:t>
      </w:r>
    </w:p>
    <w:p w:rsidR="003D38D6" w:rsidRPr="00483D9C" w:rsidRDefault="003D38D6" w:rsidP="007008F8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83D9C">
        <w:rPr>
          <w:rFonts w:ascii="Times New Roman" w:hAnsi="Times New Roman" w:cs="Times New Roman"/>
          <w:color w:val="auto"/>
        </w:rPr>
        <w:t xml:space="preserve">Kształcenie umiejętności </w:t>
      </w:r>
      <w:r w:rsidR="00DA55BE" w:rsidRPr="00483D9C">
        <w:rPr>
          <w:rFonts w:ascii="Times New Roman" w:hAnsi="Times New Roman" w:cs="Times New Roman"/>
          <w:color w:val="auto"/>
        </w:rPr>
        <w:t>konstruowania ciągów narracyjnych przy wykorzystaniu zdobytych informacji źródłowych, w tym kartograficznych.</w:t>
      </w:r>
    </w:p>
    <w:p w:rsidR="00110EC8" w:rsidRPr="00483D9C" w:rsidRDefault="00215FBB" w:rsidP="007008F8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83D9C">
        <w:rPr>
          <w:rFonts w:ascii="Times New Roman" w:hAnsi="Times New Roman" w:cs="Times New Roman"/>
          <w:color w:val="auto"/>
        </w:rPr>
        <w:t xml:space="preserve">Kształcenie </w:t>
      </w:r>
      <w:r w:rsidR="00110EC8" w:rsidRPr="00483D9C">
        <w:rPr>
          <w:rFonts w:ascii="Times New Roman" w:hAnsi="Times New Roman" w:cs="Times New Roman"/>
          <w:color w:val="auto"/>
        </w:rPr>
        <w:t xml:space="preserve">umiejętności </w:t>
      </w:r>
      <w:r w:rsidR="00DA55BE" w:rsidRPr="00483D9C">
        <w:rPr>
          <w:rFonts w:ascii="Times New Roman" w:hAnsi="Times New Roman" w:cs="Times New Roman"/>
        </w:rPr>
        <w:t xml:space="preserve">krytycznego myślenia </w:t>
      </w:r>
      <w:r w:rsidR="00A543FE" w:rsidRPr="00483D9C">
        <w:rPr>
          <w:rFonts w:ascii="Times New Roman" w:hAnsi="Times New Roman" w:cs="Times New Roman"/>
        </w:rPr>
        <w:t>historycznego</w:t>
      </w:r>
      <w:r w:rsidR="00DA55BE" w:rsidRPr="00483D9C">
        <w:rPr>
          <w:rFonts w:ascii="Times New Roman" w:hAnsi="Times New Roman" w:cs="Times New Roman"/>
        </w:rPr>
        <w:t xml:space="preserve"> i wykorzystania wiedzy historycznej w praktyce.</w:t>
      </w:r>
    </w:p>
    <w:p w:rsidR="003D46D2" w:rsidRPr="00483D9C" w:rsidRDefault="003D46D2" w:rsidP="007008F8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83D9C">
        <w:rPr>
          <w:rFonts w:ascii="Times New Roman" w:hAnsi="Times New Roman" w:cs="Times New Roman"/>
        </w:rPr>
        <w:t>Kształcenie umiejętności przedstawiania argumentów uzasadniających własne stanowisko w odniesieniu do procesów i postaci historycznych.</w:t>
      </w:r>
    </w:p>
    <w:p w:rsidR="00A543FE" w:rsidRPr="00483D9C" w:rsidRDefault="00A543FE" w:rsidP="007008F8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83D9C">
        <w:rPr>
          <w:rFonts w:ascii="Times New Roman" w:hAnsi="Times New Roman" w:cs="Times New Roman"/>
          <w:color w:val="auto"/>
        </w:rPr>
        <w:t>Posługiwanie się pojęciami historycznymi i wyjaśnianie ich znaczenia.</w:t>
      </w:r>
    </w:p>
    <w:p w:rsidR="00E82E8E" w:rsidRPr="001A5B54" w:rsidRDefault="00110EC8" w:rsidP="00ED752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83D9C">
        <w:rPr>
          <w:rFonts w:ascii="Times New Roman" w:hAnsi="Times New Roman" w:cs="Times New Roman"/>
          <w:color w:val="auto"/>
        </w:rPr>
        <w:t xml:space="preserve">Rozbudzanie </w:t>
      </w:r>
      <w:r w:rsidRPr="00483D9C">
        <w:rPr>
          <w:rFonts w:ascii="Times New Roman" w:hAnsi="Times New Roman" w:cs="Times New Roman"/>
        </w:rPr>
        <w:t xml:space="preserve">ciekawości poznawczej i motywacji uczniów do dalszego uczenia się </w:t>
      </w:r>
      <w:r w:rsidR="00F319D2" w:rsidRPr="00483D9C">
        <w:rPr>
          <w:rFonts w:ascii="Times New Roman" w:hAnsi="Times New Roman" w:cs="Times New Roman"/>
          <w:color w:val="auto"/>
        </w:rPr>
        <w:t>historii i innych przedmiotów humanistycznych.</w:t>
      </w:r>
    </w:p>
    <w:p w:rsidR="00110EC8" w:rsidRPr="00483D9C" w:rsidRDefault="00735746" w:rsidP="00ED7526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483D9C">
        <w:rPr>
          <w:rFonts w:ascii="Times New Roman" w:hAnsi="Times New Roman" w:cs="Times New Roman"/>
          <w:color w:val="FF0000"/>
        </w:rPr>
        <w:t xml:space="preserve"> </w:t>
      </w:r>
    </w:p>
    <w:p w:rsidR="00110EC8" w:rsidRPr="00483D9C" w:rsidRDefault="00110EC8" w:rsidP="00ED752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83D9C">
        <w:rPr>
          <w:rFonts w:ascii="Times New Roman" w:hAnsi="Times New Roman" w:cs="Times New Roman"/>
          <w:b/>
          <w:color w:val="auto"/>
        </w:rPr>
        <w:t>II. WYMAGANIA KONKURSU</w:t>
      </w:r>
    </w:p>
    <w:p w:rsidR="00735746" w:rsidRPr="00483D9C" w:rsidRDefault="00735746" w:rsidP="00ED752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483D9C">
        <w:rPr>
          <w:rFonts w:ascii="Times New Roman" w:hAnsi="Times New Roman" w:cs="Times New Roman"/>
          <w:b/>
          <w:color w:val="auto"/>
        </w:rPr>
        <w:t>Konkurs historyczny</w:t>
      </w:r>
      <w:r w:rsidR="00E82E8E" w:rsidRPr="00483D9C">
        <w:rPr>
          <w:rFonts w:ascii="Times New Roman" w:hAnsi="Times New Roman" w:cs="Times New Roman"/>
          <w:b/>
          <w:color w:val="auto"/>
        </w:rPr>
        <w:t xml:space="preserve"> obejmuje i poszerza treści Podstaw programowych kształcenia ogólnego </w:t>
      </w:r>
      <w:r w:rsidRPr="00483D9C">
        <w:rPr>
          <w:rFonts w:ascii="Times New Roman" w:hAnsi="Times New Roman" w:cs="Times New Roman"/>
          <w:b/>
          <w:color w:val="auto"/>
        </w:rPr>
        <w:t xml:space="preserve">z historii </w:t>
      </w:r>
      <w:r w:rsidR="00B04DFD">
        <w:rPr>
          <w:rFonts w:ascii="Times New Roman" w:hAnsi="Times New Roman" w:cs="Times New Roman"/>
          <w:b/>
          <w:color w:val="auto"/>
        </w:rPr>
        <w:t>w oparciu o:</w:t>
      </w:r>
    </w:p>
    <w:p w:rsidR="00735746" w:rsidRPr="00483D9C" w:rsidRDefault="00735746" w:rsidP="007008F8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83D9C">
        <w:rPr>
          <w:rFonts w:ascii="Times New Roman" w:hAnsi="Times New Roman" w:cs="Times New Roman"/>
          <w:color w:val="auto"/>
        </w:rPr>
        <w:t>Rozporządzenie Ministra Edukacji Narodowej z 14 lutego 2017</w:t>
      </w:r>
      <w:r w:rsidR="00807F22" w:rsidRPr="00483D9C">
        <w:rPr>
          <w:rFonts w:ascii="Times New Roman" w:hAnsi="Times New Roman" w:cs="Times New Roman"/>
          <w:color w:val="auto"/>
        </w:rPr>
        <w:t xml:space="preserve"> </w:t>
      </w:r>
      <w:r w:rsidRPr="00483D9C">
        <w:rPr>
          <w:rFonts w:ascii="Times New Roman" w:hAnsi="Times New Roman" w:cs="Times New Roman"/>
          <w:color w:val="auto"/>
        </w:rPr>
        <w:t xml:space="preserve">r. </w:t>
      </w:r>
      <w:r w:rsidRPr="00483D9C">
        <w:rPr>
          <w:rFonts w:ascii="Times New Roman" w:hAnsi="Times New Roman" w:cs="Times New Roman"/>
          <w:i/>
          <w:color w:val="auto"/>
        </w:rPr>
        <w:t xml:space="preserve">w sprawie podstawy programowej kształcenia ogólnego dla szkoły podstawowej </w:t>
      </w:r>
      <w:r w:rsidR="004133B8">
        <w:rPr>
          <w:rFonts w:ascii="Times New Roman" w:hAnsi="Times New Roman" w:cs="Times New Roman"/>
          <w:color w:val="auto"/>
        </w:rPr>
        <w:t>( </w:t>
      </w:r>
      <w:r w:rsidR="00483D9C">
        <w:rPr>
          <w:rFonts w:ascii="Times New Roman" w:hAnsi="Times New Roman" w:cs="Times New Roman"/>
          <w:color w:val="auto"/>
        </w:rPr>
        <w:t>Dz. </w:t>
      </w:r>
      <w:r w:rsidRPr="00483D9C">
        <w:rPr>
          <w:rFonts w:ascii="Times New Roman" w:hAnsi="Times New Roman" w:cs="Times New Roman"/>
          <w:color w:val="auto"/>
        </w:rPr>
        <w:t>U.</w:t>
      </w:r>
      <w:r w:rsidR="00DD3B10" w:rsidRPr="00483D9C">
        <w:rPr>
          <w:rFonts w:ascii="Times New Roman" w:hAnsi="Times New Roman" w:cs="Times New Roman"/>
          <w:color w:val="auto"/>
        </w:rPr>
        <w:t xml:space="preserve"> z 24 lutego 2017 r.</w:t>
      </w:r>
      <w:r w:rsidR="00B04DFD">
        <w:rPr>
          <w:rFonts w:ascii="Times New Roman" w:hAnsi="Times New Roman" w:cs="Times New Roman"/>
          <w:color w:val="auto"/>
        </w:rPr>
        <w:br/>
      </w:r>
      <w:r w:rsidR="00DD3B10" w:rsidRPr="00483D9C">
        <w:rPr>
          <w:rFonts w:ascii="Times New Roman" w:hAnsi="Times New Roman" w:cs="Times New Roman"/>
          <w:color w:val="auto"/>
        </w:rPr>
        <w:t xml:space="preserve"> poz. 356).</w:t>
      </w:r>
    </w:p>
    <w:p w:rsidR="00483D9C" w:rsidRDefault="00E82E8E" w:rsidP="00EF0F4F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83D9C">
        <w:rPr>
          <w:rFonts w:ascii="Times New Roman" w:hAnsi="Times New Roman" w:cs="Times New Roman"/>
          <w:color w:val="auto"/>
        </w:rPr>
        <w:t>Rozporządzenie</w:t>
      </w:r>
      <w:r w:rsidR="00110EC8" w:rsidRPr="00483D9C">
        <w:rPr>
          <w:rFonts w:ascii="Times New Roman" w:hAnsi="Times New Roman" w:cs="Times New Roman"/>
          <w:color w:val="auto"/>
        </w:rPr>
        <w:t xml:space="preserve"> Ministra Edukac</w:t>
      </w:r>
      <w:r w:rsidR="004133B8">
        <w:rPr>
          <w:rFonts w:ascii="Times New Roman" w:hAnsi="Times New Roman" w:cs="Times New Roman"/>
          <w:color w:val="auto"/>
        </w:rPr>
        <w:t>ji Narodowej z 27 sierpnia 2012 </w:t>
      </w:r>
      <w:r w:rsidR="00110EC8" w:rsidRPr="00483D9C">
        <w:rPr>
          <w:rFonts w:ascii="Times New Roman" w:hAnsi="Times New Roman" w:cs="Times New Roman"/>
          <w:color w:val="auto"/>
        </w:rPr>
        <w:t xml:space="preserve">r. </w:t>
      </w:r>
      <w:r w:rsidR="00483D9C">
        <w:rPr>
          <w:rFonts w:ascii="Times New Roman" w:hAnsi="Times New Roman" w:cs="Times New Roman"/>
          <w:i/>
          <w:color w:val="auto"/>
        </w:rPr>
        <w:t>w </w:t>
      </w:r>
      <w:r w:rsidR="00110EC8" w:rsidRPr="00483D9C">
        <w:rPr>
          <w:rFonts w:ascii="Times New Roman" w:hAnsi="Times New Roman" w:cs="Times New Roman"/>
          <w:i/>
          <w:color w:val="auto"/>
        </w:rPr>
        <w:t>sprawie podstawy programowej wychowania przedszkolnego oraz kształcenia ogólnego w poszczególnych typach szkół</w:t>
      </w:r>
      <w:r w:rsidR="00110EC8" w:rsidRPr="00483D9C">
        <w:rPr>
          <w:rFonts w:ascii="Times New Roman" w:hAnsi="Times New Roman" w:cs="Times New Roman"/>
          <w:color w:val="auto"/>
        </w:rPr>
        <w:t xml:space="preserve"> (Dz. U. z 30 sierpnia 2012 r. poz. 977)</w:t>
      </w:r>
      <w:r w:rsidRPr="00483D9C">
        <w:rPr>
          <w:rFonts w:ascii="Times New Roman" w:hAnsi="Times New Roman" w:cs="Times New Roman"/>
          <w:color w:val="auto"/>
        </w:rPr>
        <w:t>.</w:t>
      </w:r>
    </w:p>
    <w:p w:rsidR="00B04DFD" w:rsidRPr="00EF0F4F" w:rsidRDefault="00B04DFD" w:rsidP="00B04DFD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807F22" w:rsidRPr="00483D9C" w:rsidRDefault="009B4A05" w:rsidP="00ED752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483D9C">
        <w:rPr>
          <w:rFonts w:ascii="Times New Roman" w:hAnsi="Times New Roman" w:cs="Times New Roman"/>
          <w:b/>
          <w:color w:val="auto"/>
        </w:rPr>
        <w:t>Wymagania ogólne obejmują:</w:t>
      </w:r>
    </w:p>
    <w:p w:rsidR="00807F22" w:rsidRPr="00483D9C" w:rsidRDefault="00807F22" w:rsidP="007008F8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83D9C">
        <w:rPr>
          <w:rFonts w:ascii="Times New Roman" w:hAnsi="Times New Roman" w:cs="Times New Roman"/>
        </w:rPr>
        <w:t xml:space="preserve">umieszczanie procesów, zjawisk i faktów historycznych w </w:t>
      </w:r>
      <w:r w:rsidR="004133B8">
        <w:rPr>
          <w:rFonts w:ascii="Times New Roman" w:hAnsi="Times New Roman" w:cs="Times New Roman"/>
        </w:rPr>
        <w:t>czasie oraz porządkowanie ich i </w:t>
      </w:r>
      <w:r w:rsidRPr="00483D9C">
        <w:rPr>
          <w:rFonts w:ascii="Times New Roman" w:hAnsi="Times New Roman" w:cs="Times New Roman"/>
        </w:rPr>
        <w:t>ustalanie związków przyczynowo</w:t>
      </w:r>
      <w:r w:rsidR="009B4A05" w:rsidRPr="00483D9C">
        <w:rPr>
          <w:rFonts w:ascii="Times New Roman" w:hAnsi="Times New Roman" w:cs="Times New Roman"/>
        </w:rPr>
        <w:t>–skutkowych;</w:t>
      </w:r>
    </w:p>
    <w:p w:rsidR="009B4A05" w:rsidRPr="00483D9C" w:rsidRDefault="00807F22" w:rsidP="007008F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83D9C">
        <w:rPr>
          <w:rFonts w:ascii="Times New Roman" w:hAnsi="Times New Roman"/>
          <w:sz w:val="24"/>
          <w:szCs w:val="24"/>
        </w:rPr>
        <w:t xml:space="preserve">dostrzeganie zmiany w życiu politycznym i społecznym oraz ciągłości w rozwoju </w:t>
      </w:r>
      <w:r w:rsidR="009B4A05" w:rsidRPr="00483D9C">
        <w:rPr>
          <w:rFonts w:ascii="Times New Roman" w:hAnsi="Times New Roman"/>
          <w:sz w:val="24"/>
          <w:szCs w:val="24"/>
        </w:rPr>
        <w:t>kulturowym;</w:t>
      </w:r>
    </w:p>
    <w:p w:rsidR="009B4A05" w:rsidRPr="00483D9C" w:rsidRDefault="00807F22" w:rsidP="007008F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83D9C">
        <w:rPr>
          <w:rFonts w:ascii="Times New Roman" w:hAnsi="Times New Roman"/>
          <w:sz w:val="24"/>
          <w:szCs w:val="24"/>
        </w:rPr>
        <w:t>krytyczne analizowanie informa</w:t>
      </w:r>
      <w:r w:rsidR="009B4A05" w:rsidRPr="00483D9C">
        <w:rPr>
          <w:rFonts w:ascii="Times New Roman" w:hAnsi="Times New Roman"/>
          <w:sz w:val="24"/>
          <w:szCs w:val="24"/>
        </w:rPr>
        <w:t>cji uzyskanych z różnych źródeł i wyciąganie wniosków;</w:t>
      </w:r>
    </w:p>
    <w:p w:rsidR="00807F22" w:rsidRPr="00483D9C" w:rsidRDefault="00807F22" w:rsidP="007008F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83D9C">
        <w:rPr>
          <w:rFonts w:ascii="Times New Roman" w:hAnsi="Times New Roman"/>
          <w:sz w:val="24"/>
          <w:szCs w:val="24"/>
        </w:rPr>
        <w:t>objaśnianie związków przyczynowo-skutkowych, analizowanie zj</w:t>
      </w:r>
      <w:r w:rsidR="009B4A05" w:rsidRPr="00483D9C">
        <w:rPr>
          <w:rFonts w:ascii="Times New Roman" w:hAnsi="Times New Roman"/>
          <w:sz w:val="24"/>
          <w:szCs w:val="24"/>
        </w:rPr>
        <w:t>awisk i procesów historycznych;</w:t>
      </w:r>
    </w:p>
    <w:p w:rsidR="000353EA" w:rsidRPr="00483D9C" w:rsidRDefault="000353EA" w:rsidP="007008F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83D9C">
        <w:rPr>
          <w:rFonts w:ascii="Times New Roman" w:hAnsi="Times New Roman"/>
          <w:sz w:val="24"/>
          <w:szCs w:val="24"/>
        </w:rPr>
        <w:t>rozróżnianie w narracji historycznej warstwy informacyjnej, wyjaśniając</w:t>
      </w:r>
      <w:r w:rsidR="00483D9C">
        <w:rPr>
          <w:rFonts w:ascii="Times New Roman" w:hAnsi="Times New Roman"/>
          <w:sz w:val="24"/>
          <w:szCs w:val="24"/>
        </w:rPr>
        <w:t>ej i </w:t>
      </w:r>
      <w:r w:rsidRPr="00483D9C">
        <w:rPr>
          <w:rFonts w:ascii="Times New Roman" w:hAnsi="Times New Roman"/>
          <w:sz w:val="24"/>
          <w:szCs w:val="24"/>
        </w:rPr>
        <w:t xml:space="preserve">oceniającej; </w:t>
      </w:r>
    </w:p>
    <w:p w:rsidR="000353EA" w:rsidRPr="00EF0F4F" w:rsidRDefault="000353EA" w:rsidP="00EF0F4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83D9C">
        <w:rPr>
          <w:rFonts w:ascii="Times New Roman" w:hAnsi="Times New Roman"/>
          <w:sz w:val="24"/>
          <w:szCs w:val="24"/>
        </w:rPr>
        <w:t>tworzenie narracji his</w:t>
      </w:r>
      <w:r w:rsidR="00EF0F4F">
        <w:rPr>
          <w:rFonts w:ascii="Times New Roman" w:hAnsi="Times New Roman"/>
          <w:sz w:val="24"/>
          <w:szCs w:val="24"/>
        </w:rPr>
        <w:t>torycznej.</w:t>
      </w:r>
    </w:p>
    <w:p w:rsidR="00110EC8" w:rsidRPr="00483D9C" w:rsidRDefault="00110EC8" w:rsidP="00ED7526">
      <w:pPr>
        <w:jc w:val="both"/>
        <w:rPr>
          <w:rFonts w:ascii="Times New Roman" w:hAnsi="Times New Roman"/>
          <w:sz w:val="24"/>
          <w:szCs w:val="24"/>
        </w:rPr>
      </w:pPr>
    </w:p>
    <w:p w:rsidR="00F477B6" w:rsidRDefault="00F4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8423E" w:rsidRPr="00483D9C" w:rsidRDefault="00110EC8" w:rsidP="00ED752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83D9C">
        <w:rPr>
          <w:rFonts w:ascii="Times New Roman" w:hAnsi="Times New Roman"/>
          <w:b/>
          <w:bCs/>
          <w:sz w:val="24"/>
          <w:szCs w:val="24"/>
        </w:rPr>
        <w:lastRenderedPageBreak/>
        <w:t>III. ZAKRES MERYTORYCZNY KONKURSU</w:t>
      </w:r>
    </w:p>
    <w:p w:rsidR="00D8423E" w:rsidRPr="00483D9C" w:rsidRDefault="00D8423E" w:rsidP="00ED7526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83D9C">
        <w:rPr>
          <w:rFonts w:ascii="Times New Roman" w:hAnsi="Times New Roman"/>
          <w:bCs/>
          <w:color w:val="000000"/>
          <w:sz w:val="24"/>
          <w:szCs w:val="24"/>
        </w:rPr>
        <w:t>Uczestnicy konkursu powinni, na poszczególnych etapach, wykazać się wiadomościami i umiejętnościami obejmującymi wskazane</w:t>
      </w:r>
      <w:r w:rsidR="00BF537A" w:rsidRPr="00483D9C">
        <w:rPr>
          <w:rFonts w:ascii="Times New Roman" w:hAnsi="Times New Roman"/>
          <w:bCs/>
          <w:color w:val="000000"/>
          <w:sz w:val="24"/>
          <w:szCs w:val="24"/>
        </w:rPr>
        <w:t xml:space="preserve"> poniżej </w:t>
      </w:r>
      <w:r w:rsidRPr="00483D9C">
        <w:rPr>
          <w:rFonts w:ascii="Times New Roman" w:hAnsi="Times New Roman"/>
          <w:bCs/>
          <w:color w:val="000000"/>
          <w:sz w:val="24"/>
          <w:szCs w:val="24"/>
        </w:rPr>
        <w:t>treści.</w:t>
      </w:r>
    </w:p>
    <w:p w:rsidR="00F77471" w:rsidRPr="00483D9C" w:rsidRDefault="00F77471" w:rsidP="00ED7526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F77471" w:rsidRPr="00483D9C" w:rsidRDefault="00F77471" w:rsidP="00ED7526">
      <w:pPr>
        <w:widowControl w:val="0"/>
        <w:tabs>
          <w:tab w:val="left" w:pos="8277"/>
        </w:tabs>
        <w:suppressAutoHyphens/>
        <w:spacing w:after="0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483D9C"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ETAP I </w:t>
      </w:r>
      <w:r w:rsidRPr="00483D9C">
        <w:rPr>
          <w:rFonts w:ascii="Times New Roman" w:eastAsia="Times New Roman" w:hAnsi="Times New Roman"/>
          <w:b/>
          <w:iCs/>
          <w:kern w:val="1"/>
          <w:sz w:val="24"/>
          <w:szCs w:val="24"/>
          <w:u w:val="single"/>
          <w:lang w:eastAsia="hi-IN" w:bidi="hi-IN"/>
        </w:rPr>
        <w:t>(szkolny)</w:t>
      </w:r>
      <w:r w:rsidRPr="00483D9C"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83D9C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ab/>
      </w:r>
    </w:p>
    <w:p w:rsidR="00ED7526" w:rsidRPr="00483D9C" w:rsidRDefault="00ED7526" w:rsidP="00ED752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3D9C" w:rsidRPr="00471A3E" w:rsidRDefault="00483D9C" w:rsidP="00471A3E">
      <w:p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D8423E" w:rsidRPr="00483D9C">
        <w:rPr>
          <w:rFonts w:ascii="Times New Roman" w:hAnsi="Times New Roman"/>
          <w:b/>
          <w:color w:val="000000"/>
          <w:sz w:val="24"/>
          <w:szCs w:val="24"/>
        </w:rPr>
        <w:t>CYWILIZACJE STAROŻYTNE</w:t>
      </w:r>
      <w:r w:rsidR="00ED752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8423E" w:rsidRPr="00483D9C">
        <w:rPr>
          <w:rFonts w:ascii="Times New Roman" w:hAnsi="Times New Roman"/>
          <w:color w:val="000000"/>
          <w:sz w:val="24"/>
          <w:szCs w:val="24"/>
        </w:rPr>
        <w:t>Uczeń:</w:t>
      </w:r>
    </w:p>
    <w:p w:rsidR="00483D9C" w:rsidRDefault="00D8423E" w:rsidP="007008F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83D9C">
        <w:rPr>
          <w:rFonts w:ascii="Times New Roman" w:hAnsi="Times New Roman"/>
          <w:color w:val="000000"/>
          <w:sz w:val="24"/>
          <w:szCs w:val="24"/>
        </w:rPr>
        <w:t>lokalizuj</w:t>
      </w:r>
      <w:r w:rsidR="00471A3E">
        <w:rPr>
          <w:rFonts w:ascii="Times New Roman" w:hAnsi="Times New Roman"/>
          <w:color w:val="000000"/>
          <w:sz w:val="24"/>
          <w:szCs w:val="24"/>
        </w:rPr>
        <w:t xml:space="preserve">e w czasie i przestrzeni </w:t>
      </w:r>
      <w:r w:rsidRPr="00483D9C">
        <w:rPr>
          <w:rFonts w:ascii="Times New Roman" w:hAnsi="Times New Roman"/>
          <w:color w:val="000000"/>
          <w:sz w:val="24"/>
          <w:szCs w:val="24"/>
        </w:rPr>
        <w:t xml:space="preserve">cywilizacje starożytnej Grecji i Rzymu; </w:t>
      </w:r>
    </w:p>
    <w:p w:rsidR="00483D9C" w:rsidRDefault="00D8423E" w:rsidP="007008F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83D9C">
        <w:rPr>
          <w:rFonts w:ascii="Times New Roman" w:hAnsi="Times New Roman"/>
          <w:color w:val="000000"/>
          <w:sz w:val="24"/>
          <w:szCs w:val="24"/>
        </w:rPr>
        <w:t>charakteryzuje strukturę społeczeń</w:t>
      </w:r>
      <w:r w:rsidR="00D67D0C">
        <w:rPr>
          <w:rFonts w:ascii="Times New Roman" w:hAnsi="Times New Roman"/>
          <w:color w:val="000000"/>
          <w:sz w:val="24"/>
          <w:szCs w:val="24"/>
        </w:rPr>
        <w:t>stwa i system wierzeń w</w:t>
      </w:r>
      <w:r w:rsidR="004B1493">
        <w:rPr>
          <w:rFonts w:ascii="Times New Roman" w:hAnsi="Times New Roman"/>
          <w:color w:val="000000"/>
          <w:sz w:val="24"/>
          <w:szCs w:val="24"/>
        </w:rPr>
        <w:t xml:space="preserve"> Grecji i Rzymie;</w:t>
      </w:r>
    </w:p>
    <w:p w:rsidR="00483D9C" w:rsidRDefault="00D8423E" w:rsidP="007008F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83D9C">
        <w:rPr>
          <w:rFonts w:ascii="Times New Roman" w:hAnsi="Times New Roman"/>
          <w:color w:val="000000"/>
          <w:sz w:val="24"/>
          <w:szCs w:val="24"/>
        </w:rPr>
        <w:t>umiejscawia w czasie i zna różne systemy sprawowania władzy oraz org</w:t>
      </w:r>
      <w:r w:rsidR="004B1493">
        <w:rPr>
          <w:rFonts w:ascii="Times New Roman" w:hAnsi="Times New Roman"/>
          <w:color w:val="000000"/>
          <w:sz w:val="24"/>
          <w:szCs w:val="24"/>
        </w:rPr>
        <w:t>anizację społeczeństwa w</w:t>
      </w:r>
      <w:r w:rsidRPr="00483D9C">
        <w:rPr>
          <w:rFonts w:ascii="Times New Roman" w:hAnsi="Times New Roman"/>
          <w:color w:val="000000"/>
          <w:sz w:val="24"/>
          <w:szCs w:val="24"/>
        </w:rPr>
        <w:t xml:space="preserve"> Atenach peryklejskich i Rzymie; </w:t>
      </w:r>
    </w:p>
    <w:p w:rsidR="00483D9C" w:rsidRDefault="00D8423E" w:rsidP="007008F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83D9C">
        <w:rPr>
          <w:rFonts w:ascii="Times New Roman" w:hAnsi="Times New Roman"/>
          <w:color w:val="000000"/>
          <w:sz w:val="24"/>
          <w:szCs w:val="24"/>
        </w:rPr>
        <w:t>charakteryzuje najważniejsze osiągnięcia kultury materialnej i duchowej świata starożytnego w różnych dziedzinach</w:t>
      </w:r>
      <w:r w:rsidR="004B1493">
        <w:rPr>
          <w:rFonts w:ascii="Times New Roman" w:hAnsi="Times New Roman"/>
          <w:color w:val="000000"/>
          <w:sz w:val="24"/>
          <w:szCs w:val="24"/>
        </w:rPr>
        <w:t>;</w:t>
      </w:r>
    </w:p>
    <w:p w:rsidR="00D8423E" w:rsidRPr="00483D9C" w:rsidRDefault="00D8423E" w:rsidP="007008F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83D9C">
        <w:rPr>
          <w:rFonts w:ascii="Times New Roman" w:hAnsi="Times New Roman"/>
          <w:color w:val="000000"/>
          <w:sz w:val="24"/>
          <w:szCs w:val="24"/>
        </w:rPr>
        <w:t xml:space="preserve">umiejscawia w czasie i przestrzeni narodziny oraz rozprzestrzenianie się chrześcijaństwa. </w:t>
      </w:r>
    </w:p>
    <w:p w:rsidR="00D8423E" w:rsidRPr="00483D9C" w:rsidRDefault="00483D9C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II. </w:t>
      </w:r>
      <w:r w:rsidR="00D6742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D8423E" w:rsidRPr="00483D9C">
        <w:rPr>
          <w:rFonts w:ascii="Times New Roman" w:hAnsi="Times New Roman"/>
          <w:b/>
          <w:color w:val="000000"/>
          <w:sz w:val="24"/>
          <w:szCs w:val="24"/>
        </w:rPr>
        <w:t>ŚWIAT ISLAMU.</w:t>
      </w:r>
      <w:r w:rsidR="00D8423E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D67428" w:rsidRDefault="00D8423E" w:rsidP="007008F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3D9C">
        <w:rPr>
          <w:rFonts w:ascii="Times New Roman" w:hAnsi="Times New Roman"/>
          <w:color w:val="000000"/>
          <w:sz w:val="24"/>
          <w:szCs w:val="24"/>
        </w:rPr>
        <w:t>umiejscawia w czasie i przestrz</w:t>
      </w:r>
      <w:r w:rsidR="00D67428">
        <w:rPr>
          <w:rFonts w:ascii="Times New Roman" w:hAnsi="Times New Roman"/>
          <w:color w:val="000000"/>
          <w:sz w:val="24"/>
          <w:szCs w:val="24"/>
        </w:rPr>
        <w:t>eni zasięg ekspansji arabskiej;</w:t>
      </w:r>
    </w:p>
    <w:p w:rsidR="00D8423E" w:rsidRPr="00D67428" w:rsidRDefault="00D8423E" w:rsidP="00D6742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3D9C">
        <w:rPr>
          <w:rFonts w:ascii="Times New Roman" w:hAnsi="Times New Roman"/>
          <w:color w:val="000000"/>
          <w:sz w:val="24"/>
          <w:szCs w:val="24"/>
        </w:rPr>
        <w:t xml:space="preserve"> wyjaśnia wpływ cywil</w:t>
      </w:r>
      <w:r w:rsidR="00D67428">
        <w:rPr>
          <w:rFonts w:ascii="Times New Roman" w:hAnsi="Times New Roman"/>
          <w:color w:val="000000"/>
          <w:sz w:val="24"/>
          <w:szCs w:val="24"/>
        </w:rPr>
        <w:t>izacji muzułmańskiej na Europę.</w:t>
      </w:r>
    </w:p>
    <w:p w:rsidR="00D8423E" w:rsidRPr="00483D9C" w:rsidRDefault="00483D9C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III.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D8423E" w:rsidRPr="00483D9C">
        <w:rPr>
          <w:rFonts w:ascii="Times New Roman" w:hAnsi="Times New Roman"/>
          <w:b/>
          <w:color w:val="000000"/>
          <w:sz w:val="24"/>
          <w:szCs w:val="24"/>
        </w:rPr>
        <w:t>ŚREDNIOWIECZNA EUROPA.</w:t>
      </w:r>
      <w:r w:rsidR="00D8423E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483D9C" w:rsidRDefault="00D8423E" w:rsidP="007008F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3D9C">
        <w:rPr>
          <w:rFonts w:ascii="Times New Roman" w:hAnsi="Times New Roman"/>
          <w:color w:val="000000"/>
          <w:sz w:val="24"/>
          <w:szCs w:val="24"/>
        </w:rPr>
        <w:t xml:space="preserve">umiejscawia w czasie i przestrzeni państwo Franków; </w:t>
      </w:r>
    </w:p>
    <w:p w:rsidR="00D8423E" w:rsidRPr="00D67428" w:rsidRDefault="00D8423E" w:rsidP="00D674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3D9C">
        <w:rPr>
          <w:rFonts w:ascii="Times New Roman" w:hAnsi="Times New Roman"/>
          <w:color w:val="000000"/>
          <w:sz w:val="24"/>
          <w:szCs w:val="24"/>
        </w:rPr>
        <w:t>umiejscawia w czasie i prze</w:t>
      </w:r>
      <w:r w:rsidR="00D67428">
        <w:rPr>
          <w:rFonts w:ascii="Times New Roman" w:hAnsi="Times New Roman"/>
          <w:color w:val="000000"/>
          <w:sz w:val="24"/>
          <w:szCs w:val="24"/>
        </w:rPr>
        <w:t>strzeni nowe państwa w Europie.</w:t>
      </w:r>
    </w:p>
    <w:p w:rsidR="004A4850" w:rsidRDefault="004A4850" w:rsidP="004A485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3D9C" w:rsidRDefault="004A4850" w:rsidP="004A485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IV. </w:t>
      </w:r>
      <w:r w:rsidR="00483D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8423E" w:rsidRPr="00483D9C">
        <w:rPr>
          <w:rFonts w:ascii="Times New Roman" w:hAnsi="Times New Roman"/>
          <w:b/>
          <w:color w:val="000000"/>
          <w:sz w:val="24"/>
          <w:szCs w:val="24"/>
        </w:rPr>
        <w:t>SPOŁECZEŃSTWO I KULTURA ŚREDNIOWIECZNEJ EUROPY.</w:t>
      </w:r>
      <w:r w:rsidR="00D8423E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4A4850" w:rsidRPr="004A4850" w:rsidRDefault="004A4850" w:rsidP="004A485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3D9C" w:rsidRDefault="00D8423E" w:rsidP="007008F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3D9C">
        <w:rPr>
          <w:rFonts w:ascii="Times New Roman" w:hAnsi="Times New Roman"/>
          <w:color w:val="000000"/>
          <w:sz w:val="24"/>
          <w:szCs w:val="24"/>
        </w:rPr>
        <w:t xml:space="preserve">opisuje warunki życia średniowiecznego miasta i wsi; </w:t>
      </w:r>
    </w:p>
    <w:p w:rsidR="00483D9C" w:rsidRDefault="00D8423E" w:rsidP="007008F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3D9C">
        <w:rPr>
          <w:rFonts w:ascii="Times New Roman" w:hAnsi="Times New Roman"/>
          <w:color w:val="000000"/>
          <w:sz w:val="24"/>
          <w:szCs w:val="24"/>
        </w:rPr>
        <w:t>porównuje kulturę rycerską i kulturę miejską, opisuje charakterystyczne cechy wzoru rycerza średniowieczne</w:t>
      </w:r>
      <w:r w:rsidR="008B5CA7">
        <w:rPr>
          <w:rFonts w:ascii="Times New Roman" w:hAnsi="Times New Roman"/>
          <w:color w:val="000000"/>
          <w:sz w:val="24"/>
          <w:szCs w:val="24"/>
        </w:rPr>
        <w:t>go;</w:t>
      </w:r>
    </w:p>
    <w:p w:rsidR="002B6A4C" w:rsidRPr="00B04DFD" w:rsidRDefault="00D8423E" w:rsidP="00B04DF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3D9C">
        <w:rPr>
          <w:rFonts w:ascii="Times New Roman" w:hAnsi="Times New Roman"/>
          <w:color w:val="000000"/>
          <w:sz w:val="24"/>
          <w:szCs w:val="24"/>
        </w:rPr>
        <w:t xml:space="preserve">wyjaśnia rolę Kościoła (w tym zakonów) w dziedzinie nauki, architektury, sztuki i życia codziennego. </w:t>
      </w:r>
    </w:p>
    <w:p w:rsidR="00D8423E" w:rsidRPr="00483D9C" w:rsidRDefault="00F538A3" w:rsidP="00ED7526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V.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D8423E" w:rsidRPr="00483D9C">
        <w:rPr>
          <w:rFonts w:ascii="Times New Roman" w:hAnsi="Times New Roman"/>
          <w:b/>
          <w:color w:val="000000"/>
          <w:sz w:val="24"/>
          <w:szCs w:val="24"/>
        </w:rPr>
        <w:t>POLSKA W OKRESIE WCZESNOPIASTOWSKIM</w:t>
      </w:r>
      <w:r w:rsidR="00D8423E" w:rsidRPr="00483D9C">
        <w:rPr>
          <w:rFonts w:ascii="Times New Roman" w:hAnsi="Times New Roman"/>
          <w:color w:val="000000"/>
          <w:sz w:val="24"/>
          <w:szCs w:val="24"/>
        </w:rPr>
        <w:t xml:space="preserve">. Uczeń: </w:t>
      </w:r>
    </w:p>
    <w:p w:rsidR="00F538A3" w:rsidRDefault="00D8423E" w:rsidP="007008F8">
      <w:pPr>
        <w:pStyle w:val="Akapitzlist"/>
        <w:numPr>
          <w:ilvl w:val="0"/>
          <w:numId w:val="9"/>
        </w:num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>sytuuje w czasie i przestrzeni państwo pierwszych Piastó</w:t>
      </w:r>
      <w:r w:rsidR="00DF7DBF">
        <w:rPr>
          <w:rFonts w:ascii="Times New Roman" w:hAnsi="Times New Roman"/>
          <w:color w:val="000000"/>
          <w:sz w:val="24"/>
          <w:szCs w:val="24"/>
        </w:rPr>
        <w:t>w;</w:t>
      </w:r>
    </w:p>
    <w:p w:rsidR="00DF7DBF" w:rsidRDefault="00D8423E" w:rsidP="007008F8">
      <w:pPr>
        <w:pStyle w:val="Akapitzlist"/>
        <w:numPr>
          <w:ilvl w:val="0"/>
          <w:numId w:val="9"/>
        </w:num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>wyjaśnia okoliczności prz</w:t>
      </w:r>
      <w:r w:rsidR="00DF7DBF">
        <w:rPr>
          <w:rFonts w:ascii="Times New Roman" w:hAnsi="Times New Roman"/>
          <w:color w:val="000000"/>
          <w:sz w:val="24"/>
          <w:szCs w:val="24"/>
        </w:rPr>
        <w:t>yjęcia chrztu przez Piastów;</w:t>
      </w:r>
    </w:p>
    <w:p w:rsidR="00F538A3" w:rsidRDefault="00DF7DBF" w:rsidP="007008F8">
      <w:pPr>
        <w:pStyle w:val="Akapitzlist"/>
        <w:numPr>
          <w:ilvl w:val="0"/>
          <w:numId w:val="9"/>
        </w:num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wyjaśnia</w:t>
      </w:r>
      <w:r w:rsidR="00D8423E" w:rsidRPr="00F538A3">
        <w:rPr>
          <w:rFonts w:ascii="Times New Roman" w:hAnsi="Times New Roman"/>
          <w:color w:val="000000"/>
          <w:sz w:val="24"/>
          <w:szCs w:val="24"/>
        </w:rPr>
        <w:t xml:space="preserve"> następstwa kulturowe, społeczne i polityczne chrystianizacji Polski; </w:t>
      </w:r>
    </w:p>
    <w:p w:rsidR="002B6A4C" w:rsidRPr="00B04DFD" w:rsidRDefault="00D8423E" w:rsidP="002B6A4C">
      <w:pPr>
        <w:pStyle w:val="Akapitzlist"/>
        <w:numPr>
          <w:ilvl w:val="0"/>
          <w:numId w:val="9"/>
        </w:num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>charakteryzuje rozwój i kryzys monarchii Bo</w:t>
      </w:r>
      <w:r w:rsidR="002B6A4C">
        <w:rPr>
          <w:rFonts w:ascii="Times New Roman" w:hAnsi="Times New Roman"/>
          <w:color w:val="000000"/>
          <w:sz w:val="24"/>
          <w:szCs w:val="24"/>
        </w:rPr>
        <w:t>lesława Chrobrego.</w:t>
      </w:r>
    </w:p>
    <w:p w:rsidR="00D8423E" w:rsidRPr="00483D9C" w:rsidRDefault="00F538A3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VI.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D8423E" w:rsidRPr="00483D9C">
        <w:rPr>
          <w:rFonts w:ascii="Times New Roman" w:hAnsi="Times New Roman"/>
          <w:b/>
          <w:color w:val="000000"/>
          <w:sz w:val="24"/>
          <w:szCs w:val="24"/>
        </w:rPr>
        <w:t>POLSKA W OKRESIE ROZBICIA DZIELNICOWEGO</w:t>
      </w:r>
      <w:r w:rsidR="00D8423E" w:rsidRPr="00483D9C">
        <w:rPr>
          <w:rFonts w:ascii="Times New Roman" w:hAnsi="Times New Roman"/>
          <w:color w:val="000000"/>
          <w:sz w:val="24"/>
          <w:szCs w:val="24"/>
        </w:rPr>
        <w:t xml:space="preserve">. Uczeń: </w:t>
      </w:r>
    </w:p>
    <w:p w:rsidR="00F538A3" w:rsidRDefault="00D8423E" w:rsidP="007008F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umieszcza w czasie i przestrzeni Polskę okresu rozbicia dzielnicowego; </w:t>
      </w:r>
    </w:p>
    <w:p w:rsidR="00F538A3" w:rsidRDefault="00D8423E" w:rsidP="007008F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opisuje przyczyny oraz wskazuje skutki rozbicia dzielnicowego; </w:t>
      </w:r>
    </w:p>
    <w:p w:rsidR="00D8423E" w:rsidRDefault="00D8423E" w:rsidP="002B6A4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umieszcza w czasie najważniejsze wydarzenia związane </w:t>
      </w:r>
      <w:r w:rsidR="002B6A4C">
        <w:rPr>
          <w:rFonts w:ascii="Times New Roman" w:hAnsi="Times New Roman"/>
          <w:color w:val="000000"/>
          <w:sz w:val="24"/>
          <w:szCs w:val="24"/>
        </w:rPr>
        <w:t>z relacjami polsko-krzyżackimi.</w:t>
      </w:r>
    </w:p>
    <w:p w:rsidR="00D8423E" w:rsidRPr="00483D9C" w:rsidRDefault="00F538A3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VII.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D8423E" w:rsidRPr="00483D9C">
        <w:rPr>
          <w:rFonts w:ascii="Times New Roman" w:hAnsi="Times New Roman"/>
          <w:b/>
          <w:color w:val="000000"/>
          <w:sz w:val="24"/>
          <w:szCs w:val="24"/>
        </w:rPr>
        <w:t>POLSKA W XIV I XV WIEKU.</w:t>
      </w:r>
      <w:r w:rsidR="00D8423E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F538A3" w:rsidRDefault="00D8423E" w:rsidP="007008F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opisuje rozwój terytorialny państwa polskiego w XIV i XV wieku; </w:t>
      </w:r>
    </w:p>
    <w:p w:rsidR="00F538A3" w:rsidRDefault="00D8423E" w:rsidP="007008F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analizuje dokonania Kazimierza Wielkiego w dziedzinie polityki wewnętrznej (system obronny, urbanizacja kraju, prawo, nauka) oraz w polityce zagranicznej; </w:t>
      </w:r>
    </w:p>
    <w:p w:rsidR="00F538A3" w:rsidRPr="00FC1A99" w:rsidRDefault="00D8423E" w:rsidP="00FC1A9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wyjaśnia przyczyny i ocenia następstwa unii Polski z Wielkim Księstwem Litewskim; </w:t>
      </w:r>
    </w:p>
    <w:p w:rsidR="00F538A3" w:rsidRDefault="00D8423E" w:rsidP="007008F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porządkuje i umieszcza w czasie najważniejsze wydarzenia związane z relacjami polsko-krzyżackimi w XIV i XV wieku; </w:t>
      </w:r>
    </w:p>
    <w:p w:rsidR="00D8423E" w:rsidRDefault="00D8423E" w:rsidP="007008F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charakteryzuje rozwój monarchii stanowej i uprawnień stanu szlacheckiego (rozwój przywilejów szlacheckich do konstytucji nihil novi). </w:t>
      </w:r>
    </w:p>
    <w:p w:rsidR="004327F8" w:rsidRPr="00F538A3" w:rsidRDefault="004327F8" w:rsidP="004327F8">
      <w:pPr>
        <w:pStyle w:val="Akapitzlist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423E" w:rsidRDefault="004327F8" w:rsidP="004327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VIII. </w:t>
      </w:r>
      <w:r w:rsidR="00D8423E" w:rsidRPr="00483D9C">
        <w:rPr>
          <w:rFonts w:ascii="Times New Roman" w:hAnsi="Times New Roman"/>
          <w:b/>
          <w:color w:val="000000"/>
          <w:sz w:val="24"/>
          <w:szCs w:val="24"/>
        </w:rPr>
        <w:t>WIELKIE ODKRYCIA GEOGRAFICZNE.</w:t>
      </w:r>
      <w:r w:rsidR="00D8423E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4327F8" w:rsidRPr="004327F8" w:rsidRDefault="004327F8" w:rsidP="004327F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538A3" w:rsidRDefault="00D8423E" w:rsidP="007008F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wyjaśnia przyczyny i ocenia wpływ odkryć geograficznych na życie społeczno-gospodarcze i kulturowe Europy oraz Nowego Świata; </w:t>
      </w:r>
    </w:p>
    <w:p w:rsidR="00D8423E" w:rsidRPr="00F538A3" w:rsidRDefault="00D8423E" w:rsidP="007008F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>umieszcza w czasie i przestrzeni</w:t>
      </w:r>
      <w:r w:rsidR="003359C8">
        <w:rPr>
          <w:rFonts w:ascii="Times New Roman" w:hAnsi="Times New Roman"/>
          <w:color w:val="000000"/>
          <w:sz w:val="24"/>
          <w:szCs w:val="24"/>
        </w:rPr>
        <w:t xml:space="preserve"> wyprawy Krzysztofa Kolumba.</w:t>
      </w:r>
    </w:p>
    <w:p w:rsidR="00D8423E" w:rsidRPr="00483D9C" w:rsidRDefault="00F538A3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IX.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8423E" w:rsidRPr="00483D9C">
        <w:rPr>
          <w:rFonts w:ascii="Times New Roman" w:hAnsi="Times New Roman"/>
          <w:b/>
          <w:color w:val="000000"/>
          <w:sz w:val="24"/>
          <w:szCs w:val="24"/>
        </w:rPr>
        <w:t>„ZŁOTY WIEK” W POLSCE NA TLE EUROPEJSKIM.</w:t>
      </w:r>
      <w:r w:rsidR="00D8423E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F538A3" w:rsidRPr="000148F4" w:rsidRDefault="00D8423E" w:rsidP="000148F4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umieszcza w czasie i opisuje najważniejsze wydarzenia w dziedzinie polityki wewnętrznej ostatnich Jagiellonów; </w:t>
      </w:r>
    </w:p>
    <w:p w:rsidR="00F538A3" w:rsidRPr="00BA07BF" w:rsidRDefault="00D8423E" w:rsidP="00BA07BF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opisuje model polskiego życia gospodarczego w XVI wieku, uwzględniając działalność gospodarczą polskiej szlachty i rolę chłopów; </w:t>
      </w:r>
    </w:p>
    <w:p w:rsidR="00D8423E" w:rsidRPr="00F538A3" w:rsidRDefault="00D8423E" w:rsidP="007008F8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>przedstawia okoliczności zawarcia unii realnej między Polską a Litwą (1569) i jej główne postanowienia.</w:t>
      </w:r>
    </w:p>
    <w:p w:rsidR="00D8423E" w:rsidRPr="00483D9C" w:rsidRDefault="00F538A3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D8423E" w:rsidRPr="00483D9C">
        <w:rPr>
          <w:rFonts w:ascii="Times New Roman" w:hAnsi="Times New Roman"/>
          <w:b/>
          <w:color w:val="000000"/>
          <w:sz w:val="24"/>
          <w:szCs w:val="24"/>
        </w:rPr>
        <w:t>POCZĄTKI RZECZYPOSPOLITEJ OBOJGA NARODÓW.</w:t>
      </w:r>
      <w:r w:rsidR="00D8423E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F538A3" w:rsidRDefault="00D8423E" w:rsidP="007008F8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>charakteryzuje stosunki wyznaniowe i narodowościowe w Rzeczyp</w:t>
      </w:r>
      <w:r w:rsidR="00BA07BF">
        <w:rPr>
          <w:rFonts w:ascii="Times New Roman" w:hAnsi="Times New Roman"/>
          <w:color w:val="000000"/>
          <w:sz w:val="24"/>
          <w:szCs w:val="24"/>
        </w:rPr>
        <w:t xml:space="preserve">ospolitej; </w:t>
      </w:r>
    </w:p>
    <w:p w:rsidR="00D8423E" w:rsidRPr="00F538A3" w:rsidRDefault="00D8423E" w:rsidP="007008F8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>wyjaśnia okoliczności uchwalenia artykułów henrykowskich i przedstawia zasady wolnej elekcji; omawia przebieg i rezultaty pierwszy</w:t>
      </w:r>
      <w:r w:rsidR="00BA07BF">
        <w:rPr>
          <w:rFonts w:ascii="Times New Roman" w:hAnsi="Times New Roman"/>
          <w:color w:val="000000"/>
          <w:sz w:val="24"/>
          <w:szCs w:val="24"/>
        </w:rPr>
        <w:t>ch wolnych elekcji.</w:t>
      </w:r>
    </w:p>
    <w:p w:rsidR="00D8423E" w:rsidRPr="00483D9C" w:rsidRDefault="00F538A3" w:rsidP="00ED752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D8423E" w:rsidRPr="00483D9C">
        <w:rPr>
          <w:rFonts w:ascii="Times New Roman" w:hAnsi="Times New Roman"/>
          <w:b/>
          <w:color w:val="000000"/>
          <w:sz w:val="24"/>
          <w:szCs w:val="24"/>
        </w:rPr>
        <w:t>RZECZPOSPOLITA OBOJGA NARODÓW I JEJ SĄSIEDZI W XVII WIEKU.</w:t>
      </w:r>
      <w:r w:rsidR="00D8423E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F538A3" w:rsidRPr="006D3E62" w:rsidRDefault="00D8423E" w:rsidP="006D3E6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>wyjaśnia główne przyczyny</w:t>
      </w:r>
      <w:r w:rsidR="00330B33">
        <w:rPr>
          <w:rFonts w:ascii="Times New Roman" w:hAnsi="Times New Roman"/>
          <w:color w:val="000000"/>
          <w:sz w:val="24"/>
          <w:szCs w:val="24"/>
        </w:rPr>
        <w:t xml:space="preserve"> wojen Rzeczypospolitej ze </w:t>
      </w:r>
      <w:r w:rsidRPr="00F538A3">
        <w:rPr>
          <w:rFonts w:ascii="Times New Roman" w:hAnsi="Times New Roman"/>
          <w:color w:val="000000"/>
          <w:sz w:val="24"/>
          <w:szCs w:val="24"/>
        </w:rPr>
        <w:t xml:space="preserve">Szwecją i Turcją; </w:t>
      </w:r>
    </w:p>
    <w:p w:rsidR="00F538A3" w:rsidRDefault="00D8423E" w:rsidP="007008F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omawia przebieg i znaczenie potopu szwedzkiego; </w:t>
      </w:r>
    </w:p>
    <w:p w:rsidR="00D8423E" w:rsidRPr="006D3E62" w:rsidRDefault="006D3E62" w:rsidP="006D3E6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sytuuje w czasie i opisuje wyp</w:t>
      </w:r>
      <w:r w:rsidR="001C4997">
        <w:rPr>
          <w:rFonts w:ascii="Times New Roman" w:hAnsi="Times New Roman"/>
          <w:color w:val="000000"/>
          <w:sz w:val="24"/>
          <w:szCs w:val="24"/>
        </w:rPr>
        <w:t>rawę wiedeńską Jana III Sobiesk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1C4997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go.</w:t>
      </w:r>
    </w:p>
    <w:p w:rsidR="00F538A3" w:rsidRDefault="00F538A3" w:rsidP="00ED7526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C26CE1" w:rsidRDefault="00C26CE1">
      <w:pPr>
        <w:spacing w:after="0" w:line="240" w:lineRule="auto"/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  <w:lang w:eastAsia="hi-IN" w:bidi="hi-IN"/>
        </w:rPr>
        <w:br w:type="page"/>
      </w:r>
    </w:p>
    <w:p w:rsidR="0050260D" w:rsidRPr="00483D9C" w:rsidRDefault="0050260D" w:rsidP="00ED7526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483D9C"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  <w:lang w:eastAsia="hi-IN" w:bidi="hi-IN"/>
        </w:rPr>
        <w:lastRenderedPageBreak/>
        <w:t xml:space="preserve">ETAP II </w:t>
      </w:r>
      <w:r w:rsidRPr="00483D9C">
        <w:rPr>
          <w:rFonts w:ascii="Times New Roman" w:eastAsia="Times New Roman" w:hAnsi="Times New Roman"/>
          <w:b/>
          <w:iCs/>
          <w:kern w:val="1"/>
          <w:sz w:val="24"/>
          <w:szCs w:val="24"/>
          <w:u w:val="single"/>
          <w:lang w:eastAsia="hi-IN" w:bidi="hi-IN"/>
        </w:rPr>
        <w:t>(rejonowy)</w:t>
      </w:r>
      <w:r w:rsidRPr="00483D9C"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</w:t>
      </w:r>
    </w:p>
    <w:p w:rsidR="0050260D" w:rsidRPr="00483D9C" w:rsidRDefault="0050260D" w:rsidP="00ED7526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483D9C"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  <w:t>Na etapie II konkursu obowiązuje również zakres wiadomości i umiejętności I etapu konkursu oraz poniższych treści:</w:t>
      </w:r>
    </w:p>
    <w:p w:rsidR="00F07F2D" w:rsidRPr="00483D9C" w:rsidRDefault="00F07F2D" w:rsidP="00ED752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38A3" w:rsidRPr="001C4997" w:rsidRDefault="00ED7526" w:rsidP="00B04DF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XII</w:t>
      </w:r>
      <w:r w:rsidR="00F538A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1C4997">
        <w:rPr>
          <w:rFonts w:ascii="Times New Roman" w:hAnsi="Times New Roman"/>
          <w:b/>
          <w:color w:val="000000"/>
          <w:sz w:val="24"/>
          <w:szCs w:val="24"/>
        </w:rPr>
        <w:t xml:space="preserve">EUROPA W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 xml:space="preserve">XVIII WIEKU. </w:t>
      </w:r>
      <w:r w:rsidR="00F07F2D" w:rsidRPr="001A5B54">
        <w:rPr>
          <w:rFonts w:ascii="Times New Roman" w:hAnsi="Times New Roman"/>
          <w:color w:val="000000"/>
          <w:sz w:val="24"/>
          <w:szCs w:val="24"/>
        </w:rPr>
        <w:t xml:space="preserve">Uczeń: </w:t>
      </w:r>
    </w:p>
    <w:p w:rsidR="001C4997" w:rsidRDefault="00F07F2D" w:rsidP="007008F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>charakteryzuje zasadę trójpodzi</w:t>
      </w:r>
      <w:r w:rsidR="001C4997">
        <w:rPr>
          <w:rFonts w:ascii="Times New Roman" w:hAnsi="Times New Roman"/>
          <w:color w:val="000000"/>
          <w:sz w:val="24"/>
          <w:szCs w:val="24"/>
        </w:rPr>
        <w:t>ału władzy Karola Monteskiusza;</w:t>
      </w:r>
    </w:p>
    <w:p w:rsidR="00F07F2D" w:rsidRPr="001C4997" w:rsidRDefault="001C4997" w:rsidP="001C499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charakteryzuje</w:t>
      </w:r>
      <w:r w:rsidR="00F07F2D" w:rsidRPr="00F538A3">
        <w:rPr>
          <w:rFonts w:ascii="Times New Roman" w:hAnsi="Times New Roman"/>
          <w:color w:val="000000"/>
          <w:sz w:val="24"/>
          <w:szCs w:val="24"/>
        </w:rPr>
        <w:t xml:space="preserve"> zasadę um</w:t>
      </w:r>
      <w:r>
        <w:rPr>
          <w:rFonts w:ascii="Times New Roman" w:hAnsi="Times New Roman"/>
          <w:color w:val="000000"/>
          <w:sz w:val="24"/>
          <w:szCs w:val="24"/>
        </w:rPr>
        <w:t xml:space="preserve">owy społecznej Jakuba Rousseau. </w:t>
      </w:r>
    </w:p>
    <w:p w:rsidR="00F07F2D" w:rsidRPr="00483D9C" w:rsidRDefault="00F538A3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XIII.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RZECZPOSPOLITA OBOJGA NARODÓW W I POŁOWIE XVIII WIEKU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. Uczeń: </w:t>
      </w:r>
    </w:p>
    <w:p w:rsidR="00F538A3" w:rsidRDefault="00F07F2D" w:rsidP="007008F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omawia przyczyny i charakteryzuje przejawy kryzysu państwa w epoce saskiej; </w:t>
      </w:r>
    </w:p>
    <w:p w:rsidR="00F538A3" w:rsidRDefault="00F07F2D" w:rsidP="007008F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>charakteryzuje projekty reform ustrojowych Stanisława Leszczyńskiego i Stan</w:t>
      </w:r>
      <w:r w:rsidR="009B7D35">
        <w:rPr>
          <w:rFonts w:ascii="Times New Roman" w:hAnsi="Times New Roman"/>
          <w:color w:val="000000"/>
          <w:sz w:val="24"/>
          <w:szCs w:val="24"/>
        </w:rPr>
        <w:t>isława Konarskiego.</w:t>
      </w:r>
    </w:p>
    <w:p w:rsidR="00F07F2D" w:rsidRPr="00483D9C" w:rsidRDefault="00F538A3" w:rsidP="00ED7526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XIV.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POWSTANIE STANÓW ZJEDNOCZONYCH.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F538A3" w:rsidRPr="00BF16D8" w:rsidRDefault="00F07F2D" w:rsidP="00BF16D8">
      <w:pPr>
        <w:pStyle w:val="Akapitzlist"/>
        <w:numPr>
          <w:ilvl w:val="0"/>
          <w:numId w:val="18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omawia przyczyny i następstwa amerykańskiej wojny o niepodległość; </w:t>
      </w:r>
    </w:p>
    <w:p w:rsidR="00F07F2D" w:rsidRPr="00F538A3" w:rsidRDefault="00F07F2D" w:rsidP="007008F8">
      <w:pPr>
        <w:pStyle w:val="Akapitzlist"/>
        <w:numPr>
          <w:ilvl w:val="0"/>
          <w:numId w:val="18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>przedstawia wkład Polaków w walkę o niepodległość Stanów Zjednoczonych.</w:t>
      </w:r>
    </w:p>
    <w:p w:rsidR="00F07F2D" w:rsidRPr="00483D9C" w:rsidRDefault="00F538A3" w:rsidP="00ED752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XV.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WIELKA REWOLUCJA WE FRANCJI.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9B082F" w:rsidRDefault="00F07F2D" w:rsidP="007008F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>wyjaśnia główne przyczyny rewolucji</w:t>
      </w:r>
      <w:r w:rsidR="009B082F">
        <w:rPr>
          <w:rFonts w:ascii="Times New Roman" w:hAnsi="Times New Roman"/>
          <w:color w:val="000000"/>
          <w:sz w:val="24"/>
          <w:szCs w:val="24"/>
        </w:rPr>
        <w:t>;</w:t>
      </w:r>
    </w:p>
    <w:p w:rsidR="00F07F2D" w:rsidRPr="009B082F" w:rsidRDefault="009B082F" w:rsidP="009B082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ocenia skutki rewolucji francuskiej.</w:t>
      </w:r>
    </w:p>
    <w:p w:rsidR="00F07F2D" w:rsidRPr="00483D9C" w:rsidRDefault="00F538A3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XVI.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RZECZPOSPOLITA W DOBIE STANISŁAWOWSKIEJ.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F538A3" w:rsidRPr="0004695C" w:rsidRDefault="00F07F2D" w:rsidP="0004695C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>podaje przykłady naprawy państwa za panowania Stani</w:t>
      </w:r>
      <w:r w:rsidR="0004695C">
        <w:rPr>
          <w:rFonts w:ascii="Times New Roman" w:hAnsi="Times New Roman"/>
          <w:color w:val="000000"/>
          <w:sz w:val="24"/>
          <w:szCs w:val="24"/>
        </w:rPr>
        <w:t>sława Augusta Poniatowskiego;</w:t>
      </w:r>
    </w:p>
    <w:p w:rsidR="0004695C" w:rsidRDefault="00F07F2D" w:rsidP="007008F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sytuuje w czasie obrady Sejmu Wielkiego oraz uchwalenie Konstytucji 3 maja; </w:t>
      </w:r>
    </w:p>
    <w:p w:rsidR="00F538A3" w:rsidRDefault="00F07F2D" w:rsidP="007008F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>wymienia reformy Sejmu Wielkiego oraz najważniejsze p</w:t>
      </w:r>
      <w:r w:rsidR="0004695C">
        <w:rPr>
          <w:rFonts w:ascii="Times New Roman" w:hAnsi="Times New Roman"/>
          <w:color w:val="000000"/>
          <w:sz w:val="24"/>
          <w:szCs w:val="24"/>
        </w:rPr>
        <w:t>ostanowienia Konstytucji 3 maja;</w:t>
      </w:r>
      <w:r w:rsidRPr="00F538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7F2D" w:rsidRPr="0004695C" w:rsidRDefault="00F07F2D" w:rsidP="0004695C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>wyjaśnia okoliczności zawiązania konfederacji targowicki</w:t>
      </w:r>
      <w:r w:rsidR="0004695C">
        <w:rPr>
          <w:rFonts w:ascii="Times New Roman" w:hAnsi="Times New Roman"/>
          <w:color w:val="000000"/>
          <w:sz w:val="24"/>
          <w:szCs w:val="24"/>
        </w:rPr>
        <w:t>ej i przedstawia jej następstwa.</w:t>
      </w:r>
    </w:p>
    <w:p w:rsidR="00F07F2D" w:rsidRPr="00483D9C" w:rsidRDefault="00F538A3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XVII.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WALKA O UTRZYMANIE NIEPODLEGŁOŚCI W OSTATNICH LATACH XVIII WIEKU.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F538A3" w:rsidRDefault="00F07F2D" w:rsidP="007008F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>sytuuje w czasie I, II i III rozbiór Rzeczypospolitej i wskazuje na mapie zmiany terytorialne po każdym rozbiorze;</w:t>
      </w:r>
    </w:p>
    <w:p w:rsidR="00F538A3" w:rsidRDefault="00F07F2D" w:rsidP="007008F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przedstawia przyczyny i skutki powstania kościuszkowskiego; </w:t>
      </w:r>
    </w:p>
    <w:p w:rsidR="00F07F2D" w:rsidRPr="00F538A3" w:rsidRDefault="00F07F2D" w:rsidP="007008F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rozróżnia przyczyny wewnętrzne i zewnętrzne upadku Rzeczypospolitej. </w:t>
      </w:r>
    </w:p>
    <w:p w:rsidR="00F538A3" w:rsidRPr="004E2316" w:rsidRDefault="00F538A3" w:rsidP="004E231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XVIII.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EPOKA NAPOLEOŃSKA.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F538A3" w:rsidRDefault="00F07F2D" w:rsidP="007008F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opisuje okoliczności utworzenia Legionów Polskich oraz omawia ich historię; </w:t>
      </w:r>
    </w:p>
    <w:p w:rsidR="00F538A3" w:rsidRDefault="00F07F2D" w:rsidP="007008F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opisuje powstanie Księstwa Warszawskiego, jego ustrój i terytorium; </w:t>
      </w:r>
    </w:p>
    <w:p w:rsidR="00F07F2D" w:rsidRPr="00F538A3" w:rsidRDefault="00F07F2D" w:rsidP="007008F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przedstawia stosunek Napoleona do sprawy polskiej oraz postawę Polaków wobec Napoleona. </w:t>
      </w:r>
    </w:p>
    <w:p w:rsidR="00F07F2D" w:rsidRPr="00483D9C" w:rsidRDefault="00760B6D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XIX.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EUROPA PO KONGRESIE WIEDEŃSKIM.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760B6D" w:rsidRDefault="00F07F2D" w:rsidP="007008F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omawia decyzje kongresu wiedeńskiego w odniesieniu do Europy, w tym do ziem polskich; </w:t>
      </w:r>
    </w:p>
    <w:p w:rsidR="00F07F2D" w:rsidRPr="00760B6D" w:rsidRDefault="00F07F2D" w:rsidP="007008F8">
      <w:pPr>
        <w:pStyle w:val="Akapitzlist"/>
        <w:numPr>
          <w:ilvl w:val="0"/>
          <w:numId w:val="23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>charakteryzuje najważniejsze przejawy rewolucji przemysłowej (wynalazki i ich zastosowania, obszary uprzemysłowienia, zmiany struktur społecznych i warunków życia).</w:t>
      </w:r>
    </w:p>
    <w:p w:rsidR="00F07F2D" w:rsidRPr="00145F35" w:rsidRDefault="00760B6D" w:rsidP="00145F3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XX.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ZIEMIE POLSKIE W LATACH 1815–1848.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760B6D" w:rsidRDefault="00F07F2D" w:rsidP="007008F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wskazuje na mapie podział polityczny ziem polskich po kongresie wiedeńskim; </w:t>
      </w:r>
    </w:p>
    <w:p w:rsidR="00760B6D" w:rsidRDefault="00F07F2D" w:rsidP="007008F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>charakteryzuje okres konstytucyjny Królestwa Polskiego – ustrój</w:t>
      </w:r>
      <w:r w:rsidR="00760B6D">
        <w:rPr>
          <w:rFonts w:ascii="Times New Roman" w:hAnsi="Times New Roman"/>
          <w:color w:val="000000"/>
          <w:sz w:val="24"/>
          <w:szCs w:val="24"/>
        </w:rPr>
        <w:t>, osiągnięcia w </w:t>
      </w:r>
      <w:r w:rsidRPr="00760B6D">
        <w:rPr>
          <w:rFonts w:ascii="Times New Roman" w:hAnsi="Times New Roman"/>
          <w:color w:val="000000"/>
          <w:sz w:val="24"/>
          <w:szCs w:val="24"/>
        </w:rPr>
        <w:t xml:space="preserve">gospodarce, kulturze i edukacji; </w:t>
      </w:r>
    </w:p>
    <w:p w:rsidR="00760B6D" w:rsidRDefault="00F07F2D" w:rsidP="007008F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>przedstawia przyczyny wybuchu powstania listopadowego, charakter zmagań i następstwa powstania dla Polaków w różnych zaborach;</w:t>
      </w:r>
    </w:p>
    <w:p w:rsidR="00760B6D" w:rsidRDefault="00F07F2D" w:rsidP="007008F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omawia położenie Polaków w zaborach pruskim i austriackim, na obszarze ziem zabranych oraz w Rzeczypospolitej Krakowskiej; </w:t>
      </w:r>
    </w:p>
    <w:p w:rsidR="00F07F2D" w:rsidRPr="00760B6D" w:rsidRDefault="00F07F2D" w:rsidP="007008F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charakteryzuje główne nurty oraz postacie Wielkiej Emigracji i ruch spiskowy w kraju. </w:t>
      </w:r>
    </w:p>
    <w:p w:rsidR="00F07F2D" w:rsidRPr="00483D9C" w:rsidRDefault="00760B6D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XXI.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WIOSNA LUDÓW NA ZIEMIACH POLSKICH.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760B6D" w:rsidRDefault="00F07F2D" w:rsidP="007008F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>charakteryzuje przebieg Wiosny Ludów na ziemiach polskich;</w:t>
      </w:r>
    </w:p>
    <w:p w:rsidR="00F07F2D" w:rsidRDefault="00F07F2D" w:rsidP="007008F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omawia przyczyny i skutki powstania krakowskiego oraz Wiosny Ludów na ziemiach polskich. </w:t>
      </w:r>
    </w:p>
    <w:p w:rsidR="00D57135" w:rsidRPr="00760B6D" w:rsidRDefault="00D57135" w:rsidP="00D57135">
      <w:pPr>
        <w:pStyle w:val="Akapitzlist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7F2D" w:rsidRDefault="00760B6D" w:rsidP="00D57135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XXII.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POWSTANIE STYCZNIOWE.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D57135" w:rsidRPr="00D57135" w:rsidRDefault="00D57135" w:rsidP="00D57135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60B6D" w:rsidRDefault="00F07F2D" w:rsidP="007008F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omawia pośrednie i bezpośrednie przyczyny powstania, w tym „rewolucję moralną” 1861–1862; </w:t>
      </w:r>
    </w:p>
    <w:p w:rsidR="00760B6D" w:rsidRDefault="00F07F2D" w:rsidP="007008F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>dokonuje charak</w:t>
      </w:r>
      <w:r w:rsidR="00D57135">
        <w:rPr>
          <w:rFonts w:ascii="Times New Roman" w:hAnsi="Times New Roman"/>
          <w:color w:val="000000"/>
          <w:sz w:val="24"/>
          <w:szCs w:val="24"/>
        </w:rPr>
        <w:t>terystyki działań powstańczych z uwzględnieniem, jeśli to możliwe, przebiegu powstania w swoim regionie;</w:t>
      </w:r>
    </w:p>
    <w:p w:rsidR="00760B6D" w:rsidRDefault="00F07F2D" w:rsidP="007008F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>omawia uwłaszczen</w:t>
      </w:r>
      <w:r w:rsidR="00D57135">
        <w:rPr>
          <w:rFonts w:ascii="Times New Roman" w:hAnsi="Times New Roman"/>
          <w:color w:val="000000"/>
          <w:sz w:val="24"/>
          <w:szCs w:val="24"/>
        </w:rPr>
        <w:t>ie chłopów w zaborze rosyjskim oraz porównuje z uwłaszczeniem w pozostałych zaborach;</w:t>
      </w:r>
    </w:p>
    <w:p w:rsidR="00F07F2D" w:rsidRPr="00760B6D" w:rsidRDefault="00F07F2D" w:rsidP="007008F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charakteryzuje formy represji popowstaniowych. </w:t>
      </w:r>
    </w:p>
    <w:p w:rsidR="00F07F2D" w:rsidRPr="00483D9C" w:rsidRDefault="00760B6D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XXIII.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EUROPA I ŚWIAT W II POŁOWIE XIX I NA POCZĄTKU XX WIEKU.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760B6D" w:rsidRDefault="00F07F2D" w:rsidP="007008F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opisuje sytuację polityczną w Europie w II połowie XIX wieku, w tym procesy zjednoczeniowe Włoch i Niemiec; </w:t>
      </w:r>
    </w:p>
    <w:p w:rsidR="00760B6D" w:rsidRDefault="00F07F2D" w:rsidP="007008F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prezentuje przyczyny i skutki wojny secesyjnej w Stanach Zjednoczonych; </w:t>
      </w:r>
    </w:p>
    <w:p w:rsidR="00760B6D" w:rsidRDefault="00F07F2D" w:rsidP="007008F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wyjaśnia przyczyny, zasięg i następstwa ekspansji kolonialnej państw europejskich w XIX wieku; </w:t>
      </w:r>
    </w:p>
    <w:p w:rsidR="00D57135" w:rsidRPr="00D57135" w:rsidRDefault="00F07F2D" w:rsidP="00D57135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>wymienia nowe idee polityczne i zjawiska kulturowe, w tym początki kultury masowej i przemiany obyczajowe.</w:t>
      </w:r>
    </w:p>
    <w:p w:rsidR="00F07F2D" w:rsidRPr="00483D9C" w:rsidRDefault="00760B6D" w:rsidP="00ED7526">
      <w:pPr>
        <w:spacing w:before="24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XXIV.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ZIEMIE POLSKIE POD ZABORAMI W II POŁOWIE XIX I NA POCZĄTKU XX WIEKU.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760B6D" w:rsidRDefault="00F07F2D" w:rsidP="007008F8">
      <w:pPr>
        <w:pStyle w:val="Akapitzlist"/>
        <w:numPr>
          <w:ilvl w:val="0"/>
          <w:numId w:val="28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wyjaśnia cele i opisuje metody działań zaborców wobec mieszkańców ziem dawnej Rzeczypospolitej – rusyfikacja, germanizacja (Kulturkampf), autonomia galicyjska; </w:t>
      </w:r>
    </w:p>
    <w:p w:rsidR="00760B6D" w:rsidRDefault="00F07F2D" w:rsidP="007008F8">
      <w:pPr>
        <w:pStyle w:val="Akapitzlist"/>
        <w:numPr>
          <w:ilvl w:val="0"/>
          <w:numId w:val="28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opisuje postawy społeczeństwa polskiego w stosunku do zaborców – trójlojalizm, praca organiczna, ruch spółdzielczy; </w:t>
      </w:r>
    </w:p>
    <w:p w:rsidR="00760B6D" w:rsidRDefault="00F07F2D" w:rsidP="007008F8">
      <w:pPr>
        <w:pStyle w:val="Akapitzlist"/>
        <w:numPr>
          <w:ilvl w:val="0"/>
          <w:numId w:val="28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opisuje formowanie się nowoczesnej świadomości narodowej Polaków; </w:t>
      </w:r>
    </w:p>
    <w:p w:rsidR="00760B6D" w:rsidRDefault="00F07F2D" w:rsidP="007008F8">
      <w:pPr>
        <w:pStyle w:val="Akapitzlist"/>
        <w:numPr>
          <w:ilvl w:val="0"/>
          <w:numId w:val="28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omawia narodziny i pierwsze lata istnienia nowoczesnych ruchów politycznych (socjalizm, ruch ludowy, ruch narodowy); </w:t>
      </w:r>
    </w:p>
    <w:p w:rsidR="00760B6D" w:rsidRDefault="00F07F2D" w:rsidP="007008F8">
      <w:pPr>
        <w:pStyle w:val="Akapitzlist"/>
        <w:numPr>
          <w:ilvl w:val="0"/>
          <w:numId w:val="28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wyjaśnia społeczne i narodowe aspekty rewolucji w latach 1905–1907; </w:t>
      </w:r>
    </w:p>
    <w:p w:rsidR="00F07F2D" w:rsidRPr="00760B6D" w:rsidRDefault="00F07F2D" w:rsidP="007008F8">
      <w:pPr>
        <w:pStyle w:val="Akapitzlist"/>
        <w:numPr>
          <w:ilvl w:val="0"/>
          <w:numId w:val="28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charakteryzuje spór orientacyjny w latach 1908–1914. </w:t>
      </w:r>
    </w:p>
    <w:p w:rsidR="00F07F2D" w:rsidRPr="00483D9C" w:rsidRDefault="00F07F2D" w:rsidP="00ED752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80C" w:rsidRPr="00483D9C" w:rsidRDefault="00BA680C" w:rsidP="00ED7526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483D9C"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  <w:lang w:eastAsia="hi-IN" w:bidi="hi-IN"/>
        </w:rPr>
        <w:t>ETAP III (wojewódzki)</w:t>
      </w:r>
    </w:p>
    <w:p w:rsidR="00BA680C" w:rsidRPr="00483D9C" w:rsidRDefault="00BA680C" w:rsidP="00ED7526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483D9C"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  <w:t>Na etapie III konkursu obowiązuje zakres wiadomości i umiejętności I i II etapu konkursu oraz poniższych treści:</w:t>
      </w:r>
    </w:p>
    <w:p w:rsidR="00760B6D" w:rsidRDefault="00760B6D" w:rsidP="00ED752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7F2D" w:rsidRDefault="00760B6D" w:rsidP="00ED752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b/>
          <w:sz w:val="24"/>
          <w:szCs w:val="24"/>
        </w:rPr>
        <w:t>XXV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="00ED7526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I WOJNA ŚWIATOWA.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532A9D" w:rsidRPr="00B04DFD" w:rsidRDefault="00532A9D" w:rsidP="00B04DFD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4DFD">
        <w:rPr>
          <w:rFonts w:ascii="Times New Roman" w:hAnsi="Times New Roman"/>
          <w:color w:val="000000"/>
          <w:sz w:val="24"/>
          <w:szCs w:val="24"/>
        </w:rPr>
        <w:t xml:space="preserve">omawia najważniejsze konflikty między mocarstwami europejskimi na przełomie XIX </w:t>
      </w:r>
      <w:r w:rsidR="00243C80">
        <w:rPr>
          <w:rFonts w:ascii="Times New Roman" w:hAnsi="Times New Roman"/>
          <w:color w:val="000000"/>
          <w:sz w:val="24"/>
          <w:szCs w:val="24"/>
        </w:rPr>
        <w:br/>
      </w:r>
      <w:r w:rsidRPr="00B04DFD">
        <w:rPr>
          <w:rFonts w:ascii="Times New Roman" w:hAnsi="Times New Roman"/>
          <w:color w:val="000000"/>
          <w:sz w:val="24"/>
          <w:szCs w:val="24"/>
        </w:rPr>
        <w:t xml:space="preserve">i XX wieku; </w:t>
      </w:r>
    </w:p>
    <w:p w:rsidR="00532A9D" w:rsidRPr="00B04DFD" w:rsidRDefault="00F07F2D" w:rsidP="00B04DFD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4DFD">
        <w:rPr>
          <w:rFonts w:ascii="Times New Roman" w:hAnsi="Times New Roman"/>
          <w:color w:val="000000"/>
          <w:sz w:val="24"/>
          <w:szCs w:val="24"/>
        </w:rPr>
        <w:t xml:space="preserve">wymienia główne przyczyny wojny – polityczne i gospodarcze, pośrednie i bezpośrednie; </w:t>
      </w:r>
    </w:p>
    <w:p w:rsidR="00532A9D" w:rsidRPr="00B04DFD" w:rsidRDefault="00F07F2D" w:rsidP="00B04DFD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4DFD">
        <w:rPr>
          <w:rFonts w:ascii="Times New Roman" w:hAnsi="Times New Roman"/>
          <w:color w:val="000000"/>
          <w:sz w:val="24"/>
          <w:szCs w:val="24"/>
        </w:rPr>
        <w:t xml:space="preserve">omawia specyfikę działań wojennych: wojna pozycyjna, </w:t>
      </w:r>
      <w:r w:rsidR="00532A9D" w:rsidRPr="00B04DFD">
        <w:rPr>
          <w:rFonts w:ascii="Times New Roman" w:hAnsi="Times New Roman"/>
          <w:color w:val="000000"/>
          <w:sz w:val="24"/>
          <w:szCs w:val="24"/>
        </w:rPr>
        <w:t xml:space="preserve">manewrowa, działania powietrzne i morskie; </w:t>
      </w:r>
    </w:p>
    <w:p w:rsidR="00760B6D" w:rsidRPr="00B04DFD" w:rsidRDefault="00F07F2D" w:rsidP="00B04DFD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4DFD">
        <w:rPr>
          <w:rFonts w:ascii="Times New Roman" w:hAnsi="Times New Roman"/>
          <w:color w:val="000000"/>
          <w:sz w:val="24"/>
          <w:szCs w:val="24"/>
        </w:rPr>
        <w:t xml:space="preserve">charakteryzuje postęp techniczny w okresie I wojny światowej; </w:t>
      </w:r>
    </w:p>
    <w:p w:rsidR="00195665" w:rsidRPr="00243C80" w:rsidRDefault="00F07F2D" w:rsidP="00243C8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4DFD">
        <w:rPr>
          <w:rFonts w:ascii="Times New Roman" w:hAnsi="Times New Roman"/>
          <w:color w:val="000000"/>
          <w:sz w:val="24"/>
          <w:szCs w:val="24"/>
        </w:rPr>
        <w:t xml:space="preserve">opisuje rewolucję i wojnę domową w Rosji. </w:t>
      </w:r>
    </w:p>
    <w:p w:rsidR="00195665" w:rsidRDefault="00195665" w:rsidP="0019566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45F35" w:rsidRDefault="00760B6D" w:rsidP="00145F35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195665">
        <w:rPr>
          <w:rFonts w:ascii="Times New Roman" w:hAnsi="Times New Roman"/>
          <w:b/>
          <w:color w:val="000000"/>
          <w:sz w:val="24"/>
          <w:szCs w:val="24"/>
        </w:rPr>
        <w:t xml:space="preserve">XXVI. </w:t>
      </w:r>
      <w:r w:rsidR="00ED7526" w:rsidRPr="00195665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195665">
        <w:rPr>
          <w:rFonts w:ascii="Times New Roman" w:hAnsi="Times New Roman"/>
          <w:b/>
          <w:color w:val="000000"/>
          <w:sz w:val="24"/>
          <w:szCs w:val="24"/>
        </w:rPr>
        <w:t>SPRAWA POLSKA W CZASIE I WOJNY ŚWIATOWEJ.</w:t>
      </w:r>
      <w:r w:rsidR="00F07F2D" w:rsidRPr="00195665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145F35" w:rsidRDefault="00145F35" w:rsidP="00145F35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0B6D" w:rsidRDefault="00F07F2D" w:rsidP="00145F35">
      <w:pPr>
        <w:pStyle w:val="Bezodstpw"/>
        <w:numPr>
          <w:ilvl w:val="0"/>
          <w:numId w:val="51"/>
        </w:numPr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charakteryzuje stosunek państw zaborczych do sprawy polskiej w przededniu i po wybuchu wojny; </w:t>
      </w:r>
    </w:p>
    <w:p w:rsidR="00760B6D" w:rsidRDefault="00F07F2D" w:rsidP="00145F35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>omawia umiędzynarodowienie sprawy polskiej: akt 5 listopada 1916 r., rola Stanów Zjednoczonych i rewol</w:t>
      </w:r>
      <w:r w:rsidR="000E584B">
        <w:rPr>
          <w:rFonts w:ascii="Times New Roman" w:hAnsi="Times New Roman"/>
          <w:color w:val="000000"/>
          <w:sz w:val="24"/>
          <w:szCs w:val="24"/>
        </w:rPr>
        <w:t>ucji rosyjskich, deklaracja z 3 czerwca 1918 r.;</w:t>
      </w:r>
    </w:p>
    <w:p w:rsidR="00F07F2D" w:rsidRPr="00760B6D" w:rsidRDefault="00F07F2D" w:rsidP="00145F35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>ocenia polski wysiłek zbrojny i dyplomatyczny, wymienia prace państwowotwórcze podczas wojny.</w:t>
      </w:r>
    </w:p>
    <w:p w:rsidR="00760B6D" w:rsidRDefault="00760B6D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b/>
          <w:color w:val="000000"/>
          <w:sz w:val="24"/>
          <w:szCs w:val="24"/>
        </w:rPr>
        <w:t xml:space="preserve">XXVII.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760B6D">
        <w:rPr>
          <w:rFonts w:ascii="Times New Roman" w:hAnsi="Times New Roman"/>
          <w:b/>
          <w:color w:val="000000"/>
          <w:sz w:val="24"/>
          <w:szCs w:val="24"/>
        </w:rPr>
        <w:t>EUROPA I ŚWIAT PO I WOJNIE ŚWIATOWEJ.</w:t>
      </w:r>
      <w:r w:rsidR="00F07F2D" w:rsidRPr="00760B6D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69730C" w:rsidRDefault="0069730C" w:rsidP="007008F8">
      <w:pPr>
        <w:pStyle w:val="Akapitzlist"/>
        <w:numPr>
          <w:ilvl w:val="0"/>
          <w:numId w:val="31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opisuje kulturowe i cywilizacyjne następstwa wojny;</w:t>
      </w:r>
    </w:p>
    <w:p w:rsidR="00760B6D" w:rsidRDefault="00F07F2D" w:rsidP="007008F8">
      <w:pPr>
        <w:pStyle w:val="Akapitzlist"/>
        <w:numPr>
          <w:ilvl w:val="0"/>
          <w:numId w:val="31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charakteryzuje postanowienia konferencji paryskiej </w:t>
      </w:r>
      <w:r w:rsidR="0069730C">
        <w:rPr>
          <w:rFonts w:ascii="Times New Roman" w:hAnsi="Times New Roman"/>
          <w:color w:val="000000"/>
          <w:sz w:val="24"/>
          <w:szCs w:val="24"/>
        </w:rPr>
        <w:t>oraz traktatu w Locarno; ocenia funkcjonowanie Ligi Narodów i ład wersalski;</w:t>
      </w:r>
    </w:p>
    <w:p w:rsidR="00F07F2D" w:rsidRPr="00760B6D" w:rsidRDefault="00F07F2D" w:rsidP="007008F8">
      <w:pPr>
        <w:pStyle w:val="Akapitzlist"/>
        <w:numPr>
          <w:ilvl w:val="0"/>
          <w:numId w:val="31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>charakteryzuje oblicza totalitaryzmu (</w:t>
      </w:r>
      <w:r w:rsidR="00E8546A">
        <w:rPr>
          <w:rFonts w:ascii="Times New Roman" w:hAnsi="Times New Roman"/>
          <w:color w:val="000000"/>
          <w:sz w:val="24"/>
          <w:szCs w:val="24"/>
        </w:rPr>
        <w:t xml:space="preserve">włoskiego faszyzmu, </w:t>
      </w:r>
      <w:r w:rsidRPr="00760B6D">
        <w:rPr>
          <w:rFonts w:ascii="Times New Roman" w:hAnsi="Times New Roman"/>
          <w:color w:val="000000"/>
          <w:sz w:val="24"/>
          <w:szCs w:val="24"/>
        </w:rPr>
        <w:t xml:space="preserve">niemieckiego narodowego socjalizmu, systemu sowieckiego): ideologię i praktykę. </w:t>
      </w:r>
    </w:p>
    <w:p w:rsidR="00F07F2D" w:rsidRPr="00483D9C" w:rsidRDefault="00760B6D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XXVIII. </w:t>
      </w:r>
      <w:r w:rsidR="00243C8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ODRODZENIE PAŃSTWA POLSKIEGO PO I WOJNIE ŚWIATOWEJ.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8A786D" w:rsidRPr="008A786D" w:rsidRDefault="008A786D" w:rsidP="00243C80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A786D">
        <w:rPr>
          <w:rFonts w:ascii="Times New Roman" w:hAnsi="Times New Roman"/>
          <w:color w:val="000000"/>
          <w:sz w:val="24"/>
          <w:szCs w:val="24"/>
        </w:rPr>
        <w:t xml:space="preserve">omawia formowanie się centralnego ośrodka władzy państwowej – od październikowej deklaracji Rady Regencyjnej do „Małej Konstytucji”; </w:t>
      </w:r>
    </w:p>
    <w:p w:rsidR="008A786D" w:rsidRPr="008A786D" w:rsidRDefault="008A786D" w:rsidP="00243C80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A786D">
        <w:rPr>
          <w:rFonts w:ascii="Times New Roman" w:hAnsi="Times New Roman"/>
          <w:color w:val="000000"/>
          <w:sz w:val="24"/>
          <w:szCs w:val="24"/>
        </w:rPr>
        <w:t xml:space="preserve">przedstawia proces wykuwania granic: wersalskie decyzje a fenomen Powstania Wielkopolskiego i powstań śląskich (zachód) – federacyjny dylemat a inkorporacyjny rezultat (wschód); </w:t>
      </w:r>
    </w:p>
    <w:p w:rsidR="00F07F2D" w:rsidRPr="008A786D" w:rsidRDefault="008A786D" w:rsidP="00243C80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A786D">
        <w:rPr>
          <w:rFonts w:ascii="Times New Roman" w:hAnsi="Times New Roman"/>
          <w:color w:val="000000"/>
          <w:sz w:val="24"/>
          <w:szCs w:val="24"/>
        </w:rPr>
        <w:t>opisuje wojnę polsko-bolszewicką i jej skutki (pokój ryski).</w:t>
      </w:r>
    </w:p>
    <w:p w:rsidR="00CD29AF" w:rsidRPr="00CD29AF" w:rsidRDefault="00760B6D" w:rsidP="00DB4DC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XXIX.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II RZECZPOSPOLITA W LATACH 1921–1939.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CD29AF" w:rsidRPr="00CD29AF" w:rsidRDefault="00CD29AF" w:rsidP="00CD29AF">
      <w:pPr>
        <w:pStyle w:val="Akapitzlist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</w:rPr>
      </w:pPr>
      <w:r w:rsidRPr="00CD29AF">
        <w:rPr>
          <w:rFonts w:ascii="Times New Roman" w:hAnsi="Times New Roman"/>
          <w:color w:val="000000"/>
          <w:sz w:val="24"/>
          <w:szCs w:val="24"/>
        </w:rPr>
        <w:t>charakteryzuje ustrój polityczny Polski na podstawie konstytucji marcowej z 1921 r.;</w:t>
      </w:r>
    </w:p>
    <w:p w:rsidR="00CD29AF" w:rsidRPr="00CD29AF" w:rsidRDefault="00CD29AF" w:rsidP="00CD29AF">
      <w:pPr>
        <w:pStyle w:val="Akapitzlist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</w:rPr>
      </w:pPr>
      <w:r w:rsidRPr="00CD29AF">
        <w:rPr>
          <w:rFonts w:ascii="Times New Roman" w:hAnsi="Times New Roman"/>
          <w:color w:val="000000"/>
          <w:sz w:val="24"/>
          <w:szCs w:val="24"/>
        </w:rPr>
        <w:t xml:space="preserve">omawia kryzys demokracji parlamentarnej w Polsce – przyczyny, przebieg i skutki przewrotu majowego; </w:t>
      </w:r>
    </w:p>
    <w:p w:rsidR="00CD29AF" w:rsidRPr="00CD29AF" w:rsidRDefault="00CD29AF" w:rsidP="00CD29AF">
      <w:pPr>
        <w:pStyle w:val="Akapitzlist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</w:rPr>
      </w:pPr>
      <w:r w:rsidRPr="00CD29AF">
        <w:rPr>
          <w:rFonts w:ascii="Times New Roman" w:hAnsi="Times New Roman"/>
          <w:color w:val="000000"/>
          <w:sz w:val="24"/>
          <w:szCs w:val="24"/>
        </w:rPr>
        <w:t>opisuje polski autorytaryzm – rządy sanacji, zmiany ustrojowe (konstytucja kwietniowa z 1935 r.);</w:t>
      </w:r>
    </w:p>
    <w:p w:rsidR="00F07F2D" w:rsidRPr="00CD29AF" w:rsidRDefault="00CD29AF" w:rsidP="00CD29AF">
      <w:pPr>
        <w:pStyle w:val="Akapitzlist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</w:rPr>
      </w:pPr>
      <w:r w:rsidRPr="00CD29AF">
        <w:rPr>
          <w:rFonts w:ascii="Times New Roman" w:hAnsi="Times New Roman"/>
          <w:color w:val="000000"/>
          <w:sz w:val="24"/>
          <w:szCs w:val="24"/>
        </w:rPr>
        <w:t xml:space="preserve">przedstawia główne kierunki polityki zagranicznej II Rzeczypospolitej (system sojuszy i politykę równowagi). </w:t>
      </w:r>
    </w:p>
    <w:p w:rsidR="00760B6D" w:rsidRDefault="00760B6D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b/>
          <w:color w:val="000000"/>
          <w:sz w:val="24"/>
          <w:szCs w:val="24"/>
        </w:rPr>
        <w:t xml:space="preserve">XXX.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760B6D">
        <w:rPr>
          <w:rFonts w:ascii="Times New Roman" w:hAnsi="Times New Roman"/>
          <w:b/>
          <w:color w:val="000000"/>
          <w:sz w:val="24"/>
          <w:szCs w:val="24"/>
        </w:rPr>
        <w:t>SPOŁECZEŃSTWO I GOSPODARKA II RZECZYPOSPOLITEJ.</w:t>
      </w:r>
      <w:r w:rsidR="00F07F2D" w:rsidRPr="00760B6D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760B6D" w:rsidRDefault="00F07F2D" w:rsidP="007008F8">
      <w:pPr>
        <w:pStyle w:val="Akapitzlist"/>
        <w:numPr>
          <w:ilvl w:val="0"/>
          <w:numId w:val="34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>charakteryzuje społeczną, narodowościową i wyznaniową strukturę państwa polskiego;</w:t>
      </w:r>
    </w:p>
    <w:p w:rsidR="00760B6D" w:rsidRDefault="00F07F2D" w:rsidP="007008F8">
      <w:pPr>
        <w:pStyle w:val="Akapitzlist"/>
        <w:numPr>
          <w:ilvl w:val="0"/>
          <w:numId w:val="34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omawia skutki światowego kryzysu gospodarczego na ziemiach polskich; </w:t>
      </w:r>
    </w:p>
    <w:p w:rsidR="00760B6D" w:rsidRDefault="00F07F2D" w:rsidP="007008F8">
      <w:pPr>
        <w:pStyle w:val="Akapitzlist"/>
        <w:numPr>
          <w:ilvl w:val="0"/>
          <w:numId w:val="34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ocenia osiągnięcia gospodarcze II Rzeczypospolitej, a zwłaszcza powstanie Gdyni, magistrali węglowej i Centralnego Okręgu Przemysłowego; </w:t>
      </w:r>
    </w:p>
    <w:p w:rsidR="00F07F2D" w:rsidRPr="00760B6D" w:rsidRDefault="00F07F2D" w:rsidP="007008F8">
      <w:pPr>
        <w:pStyle w:val="Akapitzlist"/>
        <w:numPr>
          <w:ilvl w:val="0"/>
          <w:numId w:val="34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podaje najważniejsze osiągnięcia kulturalne i naukowe Polski w okresie międzywojennym. </w:t>
      </w:r>
    </w:p>
    <w:p w:rsidR="00F07F2D" w:rsidRPr="00483D9C" w:rsidRDefault="00760B6D" w:rsidP="00ED752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XXXI.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DROGA DO WOJNY.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280CDB" w:rsidRPr="00280CDB" w:rsidRDefault="00280CDB" w:rsidP="00280CD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80CDB">
        <w:rPr>
          <w:rFonts w:ascii="Times New Roman" w:hAnsi="Times New Roman"/>
          <w:color w:val="000000"/>
          <w:sz w:val="24"/>
          <w:szCs w:val="24"/>
        </w:rPr>
        <w:t>opisuje politykę hitlerowskich Niemiec – rozbijanie systemu wersalsko-lokarneńskiego: od remilitaryzacji Nadrenii do układu w Monachium;</w:t>
      </w:r>
    </w:p>
    <w:p w:rsidR="00280CDB" w:rsidRPr="00280CDB" w:rsidRDefault="00280CDB" w:rsidP="00280CD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80CDB">
        <w:rPr>
          <w:rFonts w:ascii="Times New Roman" w:hAnsi="Times New Roman"/>
          <w:color w:val="000000"/>
          <w:sz w:val="24"/>
          <w:szCs w:val="24"/>
        </w:rPr>
        <w:t>charakteryzuje politykę ustępstw Zachodu wobec Niemiec Hitlera;</w:t>
      </w:r>
    </w:p>
    <w:p w:rsidR="00F07F2D" w:rsidRPr="00243C80" w:rsidRDefault="00280CDB" w:rsidP="00243C80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80CDB">
        <w:rPr>
          <w:rFonts w:ascii="Times New Roman" w:hAnsi="Times New Roman"/>
          <w:color w:val="000000"/>
          <w:sz w:val="24"/>
          <w:szCs w:val="24"/>
        </w:rPr>
        <w:t>wymienia konsekwencje paktu Ribbentrop</w:t>
      </w:r>
      <w:r w:rsidR="005E45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0CDB">
        <w:rPr>
          <w:rFonts w:ascii="Times New Roman" w:hAnsi="Times New Roman"/>
          <w:color w:val="000000"/>
          <w:sz w:val="24"/>
          <w:szCs w:val="24"/>
        </w:rPr>
        <w:t>–Mołotow.</w:t>
      </w:r>
    </w:p>
    <w:p w:rsidR="00F07F2D" w:rsidRPr="00483D9C" w:rsidRDefault="00760B6D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XXXII. </w:t>
      </w:r>
      <w:r w:rsidR="00C26CE1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WOJNA OBRONNA POLSKI WE WRZEŚNIU 1939 R. AGRESJA NIEMIEC (1 WRZEŚNIA) I ZWIĄZKU SOWIECKIEGO (17 WRZEŚNIA).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760B6D" w:rsidRDefault="00F07F2D" w:rsidP="007008F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charakteryzuje położenie międzynarodowe Polski w przededniu wybuchu II wojny światowej; </w:t>
      </w:r>
    </w:p>
    <w:p w:rsidR="00760B6D" w:rsidRDefault="00F07F2D" w:rsidP="007008F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opisuje i omawia etapy wojny obronnej i wskazuje na mapach położenia stron walczących; </w:t>
      </w:r>
    </w:p>
    <w:p w:rsidR="00F07F2D" w:rsidRDefault="00F07F2D" w:rsidP="007008F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podaje przykłady szczególnego bohaterstwa Polaków, np. obrona poczty w Gdańsku, walki o Westerplatte, obrona wieży spadochronowej w Katowicach, bitwy pod Mokrą i Wizną, bitwa nad Bzurą, obrona Warszawy, obrona Grodna, bitwa pod Kockiem. </w:t>
      </w:r>
    </w:p>
    <w:p w:rsidR="00DF65D6" w:rsidRPr="00DF65D6" w:rsidRDefault="00DF65D6" w:rsidP="00DF65D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7F2D" w:rsidRPr="00483D9C" w:rsidRDefault="00760B6D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XXXIII.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II WOJNA ŚWIATOWA I JEJ ETAPY.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3E2DE3" w:rsidRPr="003E2DE3" w:rsidRDefault="00D6679D" w:rsidP="00243C80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2DE3" w:rsidRPr="003E2DE3">
        <w:rPr>
          <w:rFonts w:ascii="Times New Roman" w:hAnsi="Times New Roman"/>
          <w:color w:val="000000"/>
          <w:sz w:val="24"/>
          <w:szCs w:val="24"/>
        </w:rPr>
        <w:t>przedstawia oraz sytuuje w czasie i przestrzeni przełomowe wydarzenia II wojny światowej (polityczne i militarne);</w:t>
      </w:r>
    </w:p>
    <w:p w:rsidR="003E2DE3" w:rsidRPr="003E2DE3" w:rsidRDefault="003E2DE3" w:rsidP="00243C80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2DE3">
        <w:rPr>
          <w:rFonts w:ascii="Times New Roman" w:hAnsi="Times New Roman"/>
          <w:color w:val="000000"/>
          <w:sz w:val="24"/>
          <w:szCs w:val="24"/>
        </w:rPr>
        <w:t>charakteryzuje politykę Niemiec na terenach okupowanej Europy; przedstawia zagładę Żydów oraz Romów i eksterminację innych narodów; zna przykłady bohaterstwa Polaków ratujących Żydów z Holokaustu;</w:t>
      </w:r>
    </w:p>
    <w:p w:rsidR="003E2DE3" w:rsidRPr="003E2DE3" w:rsidRDefault="003E2DE3" w:rsidP="00243C80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2DE3">
        <w:rPr>
          <w:rFonts w:ascii="Times New Roman" w:hAnsi="Times New Roman"/>
          <w:color w:val="000000"/>
          <w:sz w:val="24"/>
          <w:szCs w:val="24"/>
        </w:rPr>
        <w:t>wyjaśnia przyczyny klęski państw Osi;</w:t>
      </w:r>
    </w:p>
    <w:p w:rsidR="003E2DE3" w:rsidRPr="003E2DE3" w:rsidRDefault="003E2DE3" w:rsidP="00243C80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2DE3">
        <w:rPr>
          <w:rFonts w:ascii="Times New Roman" w:hAnsi="Times New Roman"/>
          <w:color w:val="000000"/>
          <w:sz w:val="24"/>
          <w:szCs w:val="24"/>
        </w:rPr>
        <w:t xml:space="preserve">wymienia główne decyzje konferencji wielkiej trójki (Teheran, Jałta, Poczdam); </w:t>
      </w:r>
    </w:p>
    <w:p w:rsidR="00F07F2D" w:rsidRPr="00760B6D" w:rsidRDefault="003E2DE3" w:rsidP="00243C80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2DE3">
        <w:rPr>
          <w:rFonts w:ascii="Times New Roman" w:hAnsi="Times New Roman"/>
          <w:color w:val="000000"/>
          <w:sz w:val="24"/>
          <w:szCs w:val="24"/>
        </w:rPr>
        <w:t>przedstawia bezpośrednie skutki II wojny światowej, w tym problem zmiany granic i przesiedleń ludności.</w:t>
      </w:r>
    </w:p>
    <w:p w:rsidR="00760B6D" w:rsidRDefault="00760B6D" w:rsidP="00630ECD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XXXIV.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POLSKA POD OKUPACJĄ NIEMIECKĄ I SOWIECKĄ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. Uczeń: </w:t>
      </w:r>
    </w:p>
    <w:p w:rsidR="00760B6D" w:rsidRDefault="00F07F2D" w:rsidP="007008F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wymienia przykłady zbrodni niemieckich i sowieckich (Palmiry, Katyń, kaźń profesorów lwowskich, Zamojszczyzna); </w:t>
      </w:r>
    </w:p>
    <w:p w:rsidR="00760B6D" w:rsidRDefault="00F07F2D" w:rsidP="007008F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>wyjaśnia przyczyny i rozmiary konfliktu polsko-ukraińskiego (rzeź wołyńska) na Kresach Wschodnich;</w:t>
      </w:r>
    </w:p>
    <w:p w:rsidR="00760B6D" w:rsidRDefault="00F07F2D" w:rsidP="007008F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charakteryzuje polityczną i militarną działalność polskiego państwa podziemnego, w tym formy oporu wobec okupantów; </w:t>
      </w:r>
    </w:p>
    <w:p w:rsidR="00F07F2D" w:rsidRPr="00760B6D" w:rsidRDefault="00F07F2D" w:rsidP="007008F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wyjaśnia przyczyny i opisuje skutki wybuchu powstania warszawskiego oraz ocenia postawę aliantów i Związku Sowieckiego wobec powstania. </w:t>
      </w:r>
    </w:p>
    <w:p w:rsidR="00F07F2D" w:rsidRPr="00483D9C" w:rsidRDefault="00ED7526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XXXV. 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SPRAWA POLSKA W CZASIE II WOJNY ŚWIATOWEJ.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ED7526" w:rsidRDefault="00F07F2D" w:rsidP="007008F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 xml:space="preserve">przedstawia okoliczności powstania i omawia działalność rządu Rzeczypospolitej Polskiej na wychodźstwie; </w:t>
      </w:r>
    </w:p>
    <w:p w:rsidR="00ED7526" w:rsidRDefault="00F07F2D" w:rsidP="007008F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>umieszcza w czasie i przestrzeni działania polskich</w:t>
      </w:r>
      <w:r w:rsidR="00ED7526">
        <w:rPr>
          <w:rFonts w:ascii="Times New Roman" w:hAnsi="Times New Roman"/>
          <w:color w:val="000000"/>
          <w:sz w:val="24"/>
          <w:szCs w:val="24"/>
        </w:rPr>
        <w:t xml:space="preserve"> formacji na różnych frontach i </w:t>
      </w:r>
      <w:r w:rsidRPr="00ED7526">
        <w:rPr>
          <w:rFonts w:ascii="Times New Roman" w:hAnsi="Times New Roman"/>
          <w:color w:val="000000"/>
          <w:sz w:val="24"/>
          <w:szCs w:val="24"/>
        </w:rPr>
        <w:t xml:space="preserve">obszarach toczącej się wojny; </w:t>
      </w:r>
    </w:p>
    <w:p w:rsidR="00F07F2D" w:rsidRPr="00ED7526" w:rsidRDefault="00F07F2D" w:rsidP="007008F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>przedstawia politykę mocarstw wobec sprawy polskiej w czasie II wojny światowej.</w:t>
      </w:r>
    </w:p>
    <w:p w:rsidR="00F07F2D" w:rsidRPr="00483D9C" w:rsidRDefault="00ED7526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XXXVI. 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POCZĄTKI KOMUNIZMU W POLSCE.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ED7526" w:rsidRDefault="00F07F2D" w:rsidP="007008F8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 xml:space="preserve">przedstawia okoliczności przejęcia władzy w Polsce przez komunistów (rola Polskiego Komitetu Wyzwolenia Narodowego, referendum ludowe, wybory w 1947 r.); </w:t>
      </w:r>
    </w:p>
    <w:p w:rsidR="00F07F2D" w:rsidRPr="00ED7526" w:rsidRDefault="00F07F2D" w:rsidP="007008F8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>charakteryzuje postawy Polaków wobec nowych władz ze szczególnym uwzględnieniem oporu zbrojnego (żołnierze niezłomni [wyklęci]).</w:t>
      </w:r>
    </w:p>
    <w:p w:rsidR="00ED7526" w:rsidRDefault="00ED7526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XXXVII. 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STALINIZM W POLSCE I JEGO SKUTKI.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ED7526" w:rsidRDefault="00F07F2D" w:rsidP="007008F8">
      <w:pPr>
        <w:pStyle w:val="Akapitzlist"/>
        <w:numPr>
          <w:ilvl w:val="0"/>
          <w:numId w:val="41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 xml:space="preserve">przedstawia przemiany ustrojowe, gospodarczo-społeczne i kulturowe w okresie stalinizmu; </w:t>
      </w:r>
    </w:p>
    <w:p w:rsidR="00ED7526" w:rsidRDefault="00F07F2D" w:rsidP="007008F8">
      <w:pPr>
        <w:pStyle w:val="Akapitzlist"/>
        <w:numPr>
          <w:ilvl w:val="0"/>
          <w:numId w:val="41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 xml:space="preserve">omawia system terroru stalinowskiego w Polsce i ocenia jego skutki; </w:t>
      </w:r>
    </w:p>
    <w:p w:rsidR="00AA3294" w:rsidRDefault="00F07F2D" w:rsidP="00243C80">
      <w:pPr>
        <w:pStyle w:val="Akapitzlist"/>
        <w:numPr>
          <w:ilvl w:val="0"/>
          <w:numId w:val="41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>wyjaśnia przyczyny i skutki poznańskiego czerwca 1956</w:t>
      </w:r>
      <w:r w:rsidR="00ED7526">
        <w:rPr>
          <w:rFonts w:ascii="Times New Roman" w:hAnsi="Times New Roman"/>
          <w:color w:val="000000"/>
          <w:sz w:val="24"/>
          <w:szCs w:val="24"/>
        </w:rPr>
        <w:t xml:space="preserve"> r. (powstanie poznańskie) oraz </w:t>
      </w:r>
      <w:r w:rsidRPr="00ED7526">
        <w:rPr>
          <w:rFonts w:ascii="Times New Roman" w:hAnsi="Times New Roman"/>
          <w:color w:val="000000"/>
          <w:sz w:val="24"/>
          <w:szCs w:val="24"/>
        </w:rPr>
        <w:t xml:space="preserve">znaczenie wydarzeń październikowych 1956 r. </w:t>
      </w:r>
    </w:p>
    <w:p w:rsidR="00243C80" w:rsidRPr="00243C80" w:rsidRDefault="00243C80" w:rsidP="00243C80">
      <w:pPr>
        <w:pStyle w:val="Akapitzlist"/>
        <w:spacing w:before="24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3294" w:rsidRDefault="00ED7526" w:rsidP="00243C80">
      <w:pPr>
        <w:pStyle w:val="Akapitzlist"/>
        <w:spacing w:before="24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329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XXXVIII.    </w:t>
      </w:r>
      <w:r w:rsidR="00F07F2D" w:rsidRPr="00AA3294">
        <w:rPr>
          <w:rFonts w:ascii="Times New Roman" w:hAnsi="Times New Roman"/>
          <w:b/>
          <w:color w:val="000000"/>
          <w:sz w:val="24"/>
          <w:szCs w:val="24"/>
        </w:rPr>
        <w:t>POLSKA W LATACH 1957–1981</w:t>
      </w:r>
      <w:r w:rsidR="00F07F2D" w:rsidRPr="00AA3294">
        <w:rPr>
          <w:rFonts w:ascii="Times New Roman" w:hAnsi="Times New Roman"/>
          <w:color w:val="000000"/>
          <w:sz w:val="24"/>
          <w:szCs w:val="24"/>
        </w:rPr>
        <w:t xml:space="preserve">. Uczeń: </w:t>
      </w:r>
    </w:p>
    <w:p w:rsidR="00243C80" w:rsidRPr="00243C80" w:rsidRDefault="00243C80" w:rsidP="00243C80">
      <w:pPr>
        <w:pStyle w:val="Akapitzlist"/>
        <w:spacing w:before="24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7526" w:rsidRDefault="00F07F2D" w:rsidP="007008F8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 xml:space="preserve">przedstawia i sytuuje w czasie różnorodność przyczyn kryzysów społecznych w latach 1968, 1970, 1976 i ich konsekwencje; </w:t>
      </w:r>
    </w:p>
    <w:p w:rsidR="00ED7526" w:rsidRDefault="00F07F2D" w:rsidP="007008F8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 xml:space="preserve">wyjaśnia znaczenie roli Kościoła katolickiego dla stosunków politycznych i społecznych; </w:t>
      </w:r>
    </w:p>
    <w:p w:rsidR="00ED7526" w:rsidRDefault="00F07F2D" w:rsidP="007008F8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 xml:space="preserve">opisuje narodziny i działania opozycji politycznej w latach 1976–1980; </w:t>
      </w:r>
    </w:p>
    <w:p w:rsidR="00ED7526" w:rsidRDefault="00F07F2D" w:rsidP="007008F8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 xml:space="preserve">przedstawia rolę Jana Pawła II i ocenia jego wpływ na przemiany społeczne i polityczne; </w:t>
      </w:r>
    </w:p>
    <w:p w:rsidR="00ED7526" w:rsidRDefault="00F07F2D" w:rsidP="007008F8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 xml:space="preserve">wyjaśnia przyczyny i następstwa strajków sierpniowych w 1980 r.; </w:t>
      </w:r>
    </w:p>
    <w:p w:rsidR="00F07F2D" w:rsidRPr="00ED7526" w:rsidRDefault="00F07F2D" w:rsidP="007008F8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 xml:space="preserve">charakteryzuje ruch społeczny „Solidarność”. </w:t>
      </w:r>
    </w:p>
    <w:p w:rsidR="00F07F2D" w:rsidRPr="00483D9C" w:rsidRDefault="00ED7526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XXXIX. 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DEKADA 1981–1989.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ED7526" w:rsidRDefault="00F07F2D" w:rsidP="007008F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 xml:space="preserve">wyjaśnia przyczyny wprowadzenia stanu wojennego, opisuje jego przebieg i konsekwencje; </w:t>
      </w:r>
    </w:p>
    <w:p w:rsidR="00ED7526" w:rsidRDefault="00F07F2D" w:rsidP="007008F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 xml:space="preserve">przedstawia postawy Polaków wobec stanu wojennego, fenomen oporu społecznego; </w:t>
      </w:r>
    </w:p>
    <w:p w:rsidR="00F07F2D" w:rsidRPr="00745BB4" w:rsidRDefault="00F07F2D" w:rsidP="00745BB4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>wyjaśnia przyczyny zawarci</w:t>
      </w:r>
      <w:r w:rsidR="00745BB4">
        <w:rPr>
          <w:rFonts w:ascii="Times New Roman" w:hAnsi="Times New Roman"/>
          <w:color w:val="000000"/>
          <w:sz w:val="24"/>
          <w:szCs w:val="24"/>
        </w:rPr>
        <w:t>a porozumienia „okrągłego stołu”</w:t>
      </w:r>
      <w:r w:rsidRPr="00ED7526">
        <w:rPr>
          <w:rFonts w:ascii="Times New Roman" w:hAnsi="Times New Roman"/>
          <w:color w:val="000000"/>
          <w:sz w:val="24"/>
          <w:szCs w:val="24"/>
        </w:rPr>
        <w:t xml:space="preserve">, przedstawia jego głównych uczestników i opisuje postanowienia. </w:t>
      </w:r>
    </w:p>
    <w:p w:rsidR="00ED7526" w:rsidRDefault="00ED7526" w:rsidP="00ED75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6CE1" w:rsidRDefault="00C26CE1" w:rsidP="00ED75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6CE1" w:rsidRDefault="00C26CE1" w:rsidP="00ED75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0DA5" w:rsidRPr="00ED7526" w:rsidRDefault="00AC3F84" w:rsidP="00ED75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243C80">
        <w:rPr>
          <w:rFonts w:ascii="Times New Roman" w:hAnsi="Times New Roman"/>
          <w:b/>
          <w:sz w:val="24"/>
          <w:szCs w:val="24"/>
        </w:rPr>
        <w:t xml:space="preserve">V. </w:t>
      </w:r>
      <w:r w:rsidR="00AD0DA5" w:rsidRPr="00483D9C">
        <w:rPr>
          <w:rFonts w:ascii="Times New Roman" w:hAnsi="Times New Roman"/>
          <w:b/>
          <w:sz w:val="24"/>
          <w:szCs w:val="24"/>
        </w:rPr>
        <w:t>LITERATURA DLA UCZNIA I INNE ŹRÓDŁA INFORMACJI</w:t>
      </w:r>
    </w:p>
    <w:p w:rsidR="00F07F2D" w:rsidRPr="00483D9C" w:rsidRDefault="00F07F2D" w:rsidP="00ED75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F2D" w:rsidRPr="00483D9C" w:rsidRDefault="00F07F2D" w:rsidP="007008F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83D9C">
        <w:rPr>
          <w:rFonts w:ascii="Times New Roman" w:hAnsi="Times New Roman"/>
          <w:sz w:val="24"/>
          <w:szCs w:val="24"/>
        </w:rPr>
        <w:t xml:space="preserve">Podręczniki do historii dopuszczone przez MEN </w:t>
      </w:r>
      <w:r w:rsidR="00AD0DA5" w:rsidRPr="00483D9C">
        <w:rPr>
          <w:rFonts w:ascii="Times New Roman" w:hAnsi="Times New Roman"/>
          <w:sz w:val="24"/>
          <w:szCs w:val="24"/>
        </w:rPr>
        <w:t>do użytku szkolnego</w:t>
      </w:r>
      <w:r w:rsidR="00ED7526">
        <w:rPr>
          <w:rFonts w:ascii="Times New Roman" w:hAnsi="Times New Roman"/>
          <w:sz w:val="24"/>
          <w:szCs w:val="24"/>
        </w:rPr>
        <w:t>, przeznaczone do </w:t>
      </w:r>
      <w:r w:rsidR="00243C80">
        <w:rPr>
          <w:rFonts w:ascii="Times New Roman" w:hAnsi="Times New Roman"/>
          <w:sz w:val="24"/>
          <w:szCs w:val="24"/>
        </w:rPr>
        <w:t xml:space="preserve">kształcenia ogólnego, </w:t>
      </w:r>
      <w:r w:rsidR="00AD0DA5" w:rsidRPr="00483D9C">
        <w:rPr>
          <w:rFonts w:ascii="Times New Roman" w:hAnsi="Times New Roman"/>
          <w:sz w:val="24"/>
          <w:szCs w:val="24"/>
        </w:rPr>
        <w:t>uwzg</w:t>
      </w:r>
      <w:r w:rsidR="001A5B54">
        <w:rPr>
          <w:rFonts w:ascii="Times New Roman" w:hAnsi="Times New Roman"/>
          <w:sz w:val="24"/>
          <w:szCs w:val="24"/>
        </w:rPr>
        <w:t xml:space="preserve">lędniające podstawę programową </w:t>
      </w:r>
      <w:r w:rsidR="00AD0DA5" w:rsidRPr="00483D9C">
        <w:rPr>
          <w:rFonts w:ascii="Times New Roman" w:hAnsi="Times New Roman"/>
          <w:sz w:val="24"/>
          <w:szCs w:val="24"/>
        </w:rPr>
        <w:t>kształ</w:t>
      </w:r>
      <w:r w:rsidR="00ED7526">
        <w:rPr>
          <w:rFonts w:ascii="Times New Roman" w:hAnsi="Times New Roman"/>
          <w:sz w:val="24"/>
          <w:szCs w:val="24"/>
        </w:rPr>
        <w:t>cenia ogólnego w </w:t>
      </w:r>
      <w:r w:rsidR="00243C80">
        <w:rPr>
          <w:rFonts w:ascii="Times New Roman" w:hAnsi="Times New Roman"/>
          <w:sz w:val="24"/>
          <w:szCs w:val="24"/>
        </w:rPr>
        <w:t xml:space="preserve">szkole podstawowej </w:t>
      </w:r>
      <w:r w:rsidRPr="00483D9C">
        <w:rPr>
          <w:rFonts w:ascii="Times New Roman" w:hAnsi="Times New Roman"/>
          <w:sz w:val="24"/>
          <w:szCs w:val="24"/>
        </w:rPr>
        <w:t>oraz og</w:t>
      </w:r>
      <w:r w:rsidR="00243C80">
        <w:rPr>
          <w:rFonts w:ascii="Times New Roman" w:hAnsi="Times New Roman"/>
          <w:sz w:val="24"/>
          <w:szCs w:val="24"/>
        </w:rPr>
        <w:t>ólnodostępne atlasy historyczne;</w:t>
      </w:r>
      <w:r w:rsidRPr="00483D9C">
        <w:rPr>
          <w:rFonts w:ascii="Times New Roman" w:hAnsi="Times New Roman"/>
          <w:sz w:val="24"/>
          <w:szCs w:val="24"/>
        </w:rPr>
        <w:t xml:space="preserve"> </w:t>
      </w:r>
    </w:p>
    <w:p w:rsidR="00F07F2D" w:rsidRPr="00243C80" w:rsidRDefault="00F07F2D" w:rsidP="00243C80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3C80">
        <w:rPr>
          <w:rFonts w:ascii="Times New Roman" w:hAnsi="Times New Roman"/>
          <w:sz w:val="24"/>
          <w:szCs w:val="24"/>
        </w:rPr>
        <w:t xml:space="preserve">Samsonowicz H., </w:t>
      </w:r>
      <w:r w:rsidRPr="00243C80">
        <w:rPr>
          <w:rFonts w:ascii="Times New Roman" w:hAnsi="Times New Roman"/>
          <w:i/>
          <w:sz w:val="24"/>
          <w:szCs w:val="24"/>
        </w:rPr>
        <w:t>Historia Polski do roku 1795</w:t>
      </w:r>
      <w:r w:rsidRPr="00243C80">
        <w:rPr>
          <w:rFonts w:ascii="Times New Roman" w:hAnsi="Times New Roman"/>
          <w:sz w:val="24"/>
          <w:szCs w:val="24"/>
        </w:rPr>
        <w:t>, Kraków 2010 [oraz inne wydania];</w:t>
      </w:r>
    </w:p>
    <w:p w:rsidR="00F07F2D" w:rsidRPr="00243C80" w:rsidRDefault="00F07F2D" w:rsidP="00243C80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3C80">
        <w:rPr>
          <w:rFonts w:ascii="Times New Roman" w:hAnsi="Times New Roman"/>
          <w:sz w:val="24"/>
          <w:szCs w:val="24"/>
        </w:rPr>
        <w:t xml:space="preserve">Chwalba A., </w:t>
      </w:r>
      <w:r w:rsidRPr="00243C80">
        <w:rPr>
          <w:rFonts w:ascii="Times New Roman" w:hAnsi="Times New Roman"/>
          <w:i/>
          <w:sz w:val="24"/>
          <w:szCs w:val="24"/>
        </w:rPr>
        <w:t>Historia Polski 1795 – 1918</w:t>
      </w:r>
      <w:r w:rsidRPr="00243C80">
        <w:rPr>
          <w:rFonts w:ascii="Times New Roman" w:hAnsi="Times New Roman"/>
          <w:sz w:val="24"/>
          <w:szCs w:val="24"/>
        </w:rPr>
        <w:t>, Kraków 2001 [oraz inn</w:t>
      </w:r>
      <w:r w:rsidR="00243C80">
        <w:rPr>
          <w:rFonts w:ascii="Times New Roman" w:hAnsi="Times New Roman"/>
          <w:sz w:val="24"/>
          <w:szCs w:val="24"/>
        </w:rPr>
        <w:t>e wydania];</w:t>
      </w:r>
    </w:p>
    <w:p w:rsidR="009F7376" w:rsidRPr="00C26CE1" w:rsidRDefault="00AC3F84" w:rsidP="00243C80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3C80">
        <w:rPr>
          <w:rFonts w:ascii="Times New Roman" w:hAnsi="Times New Roman"/>
          <w:sz w:val="24"/>
          <w:szCs w:val="24"/>
        </w:rPr>
        <w:t xml:space="preserve">Roszkowski W., </w:t>
      </w:r>
      <w:r w:rsidRPr="00243C80">
        <w:rPr>
          <w:rFonts w:ascii="Times New Roman" w:hAnsi="Times New Roman"/>
          <w:i/>
          <w:sz w:val="24"/>
          <w:szCs w:val="24"/>
        </w:rPr>
        <w:t>Historia Polski 1914–2015</w:t>
      </w:r>
      <w:r w:rsidRPr="00243C80">
        <w:rPr>
          <w:rFonts w:ascii="Times New Roman" w:hAnsi="Times New Roman"/>
          <w:sz w:val="24"/>
          <w:szCs w:val="24"/>
        </w:rPr>
        <w:t>, PWN, Warszawa 2018.</w:t>
      </w:r>
    </w:p>
    <w:p w:rsidR="00C26CE1" w:rsidRDefault="00C26CE1" w:rsidP="00C26CE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6CE1" w:rsidRPr="00243C80" w:rsidRDefault="00C26CE1" w:rsidP="00C26CE1">
      <w:p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0EC8" w:rsidRPr="00483D9C" w:rsidRDefault="00110EC8" w:rsidP="00ED7526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83D9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V. INFORMACJE DOTYCZĄCE WARUNKÓW KONKURSU </w:t>
      </w:r>
    </w:p>
    <w:p w:rsidR="00260494" w:rsidRPr="00483D9C" w:rsidRDefault="00260494" w:rsidP="00ED7526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1A5B54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Uczestnicy każdego et</w:t>
      </w:r>
      <w:r w:rsidR="001A5B54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apu konkursu powinni dysponować </w:t>
      </w:r>
      <w:r w:rsidR="001A5B5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</w:t>
      </w:r>
      <w:r w:rsidRPr="00483D9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rzyborami do pisania – długopis czarno lub niebiesko piszący.</w:t>
      </w:r>
    </w:p>
    <w:p w:rsidR="00DC5F0F" w:rsidRPr="000275CC" w:rsidRDefault="00AC3F84" w:rsidP="00ED7526">
      <w:pPr>
        <w:jc w:val="both"/>
        <w:rPr>
          <w:rFonts w:ascii="Times New Roman" w:hAnsi="Times New Roman"/>
          <w:sz w:val="24"/>
          <w:szCs w:val="24"/>
        </w:rPr>
      </w:pPr>
      <w:r w:rsidRPr="000275CC">
        <w:rPr>
          <w:rFonts w:ascii="Times New Roman" w:hAnsi="Times New Roman"/>
          <w:sz w:val="24"/>
          <w:szCs w:val="24"/>
        </w:rPr>
        <w:t>W czasie trwania konkursu zabrania się wnoszenia na salę urządzeń elektronicznych.</w:t>
      </w:r>
    </w:p>
    <w:sectPr w:rsidR="00DC5F0F" w:rsidRPr="000275CC" w:rsidSect="0049213D"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99" w:rsidRDefault="00685E99" w:rsidP="0066218E">
      <w:pPr>
        <w:spacing w:after="0" w:line="240" w:lineRule="auto"/>
      </w:pPr>
      <w:r>
        <w:separator/>
      </w:r>
    </w:p>
  </w:endnote>
  <w:endnote w:type="continuationSeparator" w:id="0">
    <w:p w:rsidR="00685E99" w:rsidRDefault="00685E99" w:rsidP="0066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99" w:rsidRDefault="00685E99" w:rsidP="0066218E">
      <w:pPr>
        <w:spacing w:after="0" w:line="240" w:lineRule="auto"/>
      </w:pPr>
      <w:r>
        <w:separator/>
      </w:r>
    </w:p>
  </w:footnote>
  <w:footnote w:type="continuationSeparator" w:id="0">
    <w:p w:rsidR="00685E99" w:rsidRDefault="00685E99" w:rsidP="00662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2.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2.%3.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2.%3.%4.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2.%3.%4.%5.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2.%3.%4.%5.%6.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2.%3.%4.%5.%6.%7.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807"/>
        </w:tabs>
        <w:ind w:left="3807" w:hanging="360"/>
      </w:pPr>
    </w:lvl>
  </w:abstractNum>
  <w:abstractNum w:abstractNumId="1" w15:restartNumberingAfterBreak="0">
    <w:nsid w:val="052C20F6"/>
    <w:multiLevelType w:val="hybridMultilevel"/>
    <w:tmpl w:val="6ED09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A27C9"/>
    <w:multiLevelType w:val="hybridMultilevel"/>
    <w:tmpl w:val="F300D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E1002"/>
    <w:multiLevelType w:val="hybridMultilevel"/>
    <w:tmpl w:val="429E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3770C"/>
    <w:multiLevelType w:val="hybridMultilevel"/>
    <w:tmpl w:val="06345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21CA4"/>
    <w:multiLevelType w:val="hybridMultilevel"/>
    <w:tmpl w:val="CADC1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C61470"/>
    <w:multiLevelType w:val="hybridMultilevel"/>
    <w:tmpl w:val="8F729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64A76"/>
    <w:multiLevelType w:val="hybridMultilevel"/>
    <w:tmpl w:val="43C69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9E0438"/>
    <w:multiLevelType w:val="hybridMultilevel"/>
    <w:tmpl w:val="1BBEA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B6DDD"/>
    <w:multiLevelType w:val="hybridMultilevel"/>
    <w:tmpl w:val="F44EE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A7515A"/>
    <w:multiLevelType w:val="hybridMultilevel"/>
    <w:tmpl w:val="61D46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F173D3"/>
    <w:multiLevelType w:val="hybridMultilevel"/>
    <w:tmpl w:val="66843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9F7D62"/>
    <w:multiLevelType w:val="hybridMultilevel"/>
    <w:tmpl w:val="F8F22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D5311F"/>
    <w:multiLevelType w:val="hybridMultilevel"/>
    <w:tmpl w:val="14F2E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5C5AE0"/>
    <w:multiLevelType w:val="hybridMultilevel"/>
    <w:tmpl w:val="0EA40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43AB3"/>
    <w:multiLevelType w:val="hybridMultilevel"/>
    <w:tmpl w:val="C32C230A"/>
    <w:lvl w:ilvl="0" w:tplc="8FDEC9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492139"/>
    <w:multiLevelType w:val="hybridMultilevel"/>
    <w:tmpl w:val="87E6F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9F25B3"/>
    <w:multiLevelType w:val="hybridMultilevel"/>
    <w:tmpl w:val="D8829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A87858"/>
    <w:multiLevelType w:val="hybridMultilevel"/>
    <w:tmpl w:val="238AE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2876AD"/>
    <w:multiLevelType w:val="hybridMultilevel"/>
    <w:tmpl w:val="FE9C43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34803"/>
    <w:multiLevelType w:val="hybridMultilevel"/>
    <w:tmpl w:val="DFDED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E438E"/>
    <w:multiLevelType w:val="hybridMultilevel"/>
    <w:tmpl w:val="AA0639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641C5"/>
    <w:multiLevelType w:val="hybridMultilevel"/>
    <w:tmpl w:val="E5F47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8B6C96"/>
    <w:multiLevelType w:val="hybridMultilevel"/>
    <w:tmpl w:val="5D7CEC10"/>
    <w:lvl w:ilvl="0" w:tplc="C8086E3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2C7AD2"/>
    <w:multiLevelType w:val="hybridMultilevel"/>
    <w:tmpl w:val="2A184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971E92"/>
    <w:multiLevelType w:val="hybridMultilevel"/>
    <w:tmpl w:val="DECCF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DB7913"/>
    <w:multiLevelType w:val="hybridMultilevel"/>
    <w:tmpl w:val="3ED27F92"/>
    <w:lvl w:ilvl="0" w:tplc="0415000F">
      <w:start w:val="1"/>
      <w:numFmt w:val="decimal"/>
      <w:lvlText w:val="%1."/>
      <w:lvlJc w:val="left"/>
      <w:pPr>
        <w:ind w:left="372" w:hanging="360"/>
      </w:p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7" w15:restartNumberingAfterBreak="0">
    <w:nsid w:val="3D7608D6"/>
    <w:multiLevelType w:val="hybridMultilevel"/>
    <w:tmpl w:val="48C65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F51C4F"/>
    <w:multiLevelType w:val="hybridMultilevel"/>
    <w:tmpl w:val="899CC1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9B1743"/>
    <w:multiLevelType w:val="hybridMultilevel"/>
    <w:tmpl w:val="15769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5210E6"/>
    <w:multiLevelType w:val="hybridMultilevel"/>
    <w:tmpl w:val="E5023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96612A"/>
    <w:multiLevelType w:val="hybridMultilevel"/>
    <w:tmpl w:val="434628D2"/>
    <w:lvl w:ilvl="0" w:tplc="4E4E6D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A67E62"/>
    <w:multiLevelType w:val="hybridMultilevel"/>
    <w:tmpl w:val="8C32E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755AB"/>
    <w:multiLevelType w:val="hybridMultilevel"/>
    <w:tmpl w:val="7FC40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D05FF9"/>
    <w:multiLevelType w:val="hybridMultilevel"/>
    <w:tmpl w:val="2C68F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C93D19"/>
    <w:multiLevelType w:val="hybridMultilevel"/>
    <w:tmpl w:val="76FC0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F91A2B"/>
    <w:multiLevelType w:val="hybridMultilevel"/>
    <w:tmpl w:val="136EA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0E6E5D"/>
    <w:multiLevelType w:val="hybridMultilevel"/>
    <w:tmpl w:val="429E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5F0CF1"/>
    <w:multiLevelType w:val="hybridMultilevel"/>
    <w:tmpl w:val="7F0EA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F63935"/>
    <w:multiLevelType w:val="hybridMultilevel"/>
    <w:tmpl w:val="43C69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ED7755"/>
    <w:multiLevelType w:val="hybridMultilevel"/>
    <w:tmpl w:val="B0E49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9D5C52"/>
    <w:multiLevelType w:val="hybridMultilevel"/>
    <w:tmpl w:val="D9308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B4799A"/>
    <w:multiLevelType w:val="hybridMultilevel"/>
    <w:tmpl w:val="BB38C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CD209D"/>
    <w:multiLevelType w:val="hybridMultilevel"/>
    <w:tmpl w:val="9F68D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BC1B42"/>
    <w:multiLevelType w:val="hybridMultilevel"/>
    <w:tmpl w:val="F0A8E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2A038E"/>
    <w:multiLevelType w:val="hybridMultilevel"/>
    <w:tmpl w:val="3C840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C0134A"/>
    <w:multiLevelType w:val="hybridMultilevel"/>
    <w:tmpl w:val="7B6EA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793EE5"/>
    <w:multiLevelType w:val="hybridMultilevel"/>
    <w:tmpl w:val="2432F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6C77241"/>
    <w:multiLevelType w:val="hybridMultilevel"/>
    <w:tmpl w:val="F6FCC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71D7163"/>
    <w:multiLevelType w:val="hybridMultilevel"/>
    <w:tmpl w:val="59F8D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A944C6D"/>
    <w:multiLevelType w:val="hybridMultilevel"/>
    <w:tmpl w:val="5AA01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CE3349"/>
    <w:multiLevelType w:val="hybridMultilevel"/>
    <w:tmpl w:val="8446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8"/>
  </w:num>
  <w:num w:numId="3">
    <w:abstractNumId w:val="31"/>
  </w:num>
  <w:num w:numId="4">
    <w:abstractNumId w:val="21"/>
  </w:num>
  <w:num w:numId="5">
    <w:abstractNumId w:val="16"/>
  </w:num>
  <w:num w:numId="6">
    <w:abstractNumId w:val="26"/>
  </w:num>
  <w:num w:numId="7">
    <w:abstractNumId w:val="27"/>
  </w:num>
  <w:num w:numId="8">
    <w:abstractNumId w:val="43"/>
  </w:num>
  <w:num w:numId="9">
    <w:abstractNumId w:val="47"/>
  </w:num>
  <w:num w:numId="10">
    <w:abstractNumId w:val="1"/>
  </w:num>
  <w:num w:numId="11">
    <w:abstractNumId w:val="24"/>
  </w:num>
  <w:num w:numId="12">
    <w:abstractNumId w:val="51"/>
  </w:num>
  <w:num w:numId="13">
    <w:abstractNumId w:val="8"/>
  </w:num>
  <w:num w:numId="14">
    <w:abstractNumId w:val="29"/>
  </w:num>
  <w:num w:numId="15">
    <w:abstractNumId w:val="30"/>
  </w:num>
  <w:num w:numId="16">
    <w:abstractNumId w:val="40"/>
  </w:num>
  <w:num w:numId="17">
    <w:abstractNumId w:val="32"/>
  </w:num>
  <w:num w:numId="18">
    <w:abstractNumId w:val="48"/>
  </w:num>
  <w:num w:numId="19">
    <w:abstractNumId w:val="10"/>
  </w:num>
  <w:num w:numId="20">
    <w:abstractNumId w:val="5"/>
  </w:num>
  <w:num w:numId="21">
    <w:abstractNumId w:val="11"/>
  </w:num>
  <w:num w:numId="22">
    <w:abstractNumId w:val="25"/>
  </w:num>
  <w:num w:numId="23">
    <w:abstractNumId w:val="9"/>
  </w:num>
  <w:num w:numId="24">
    <w:abstractNumId w:val="18"/>
  </w:num>
  <w:num w:numId="25">
    <w:abstractNumId w:val="50"/>
  </w:num>
  <w:num w:numId="26">
    <w:abstractNumId w:val="28"/>
  </w:num>
  <w:num w:numId="27">
    <w:abstractNumId w:val="12"/>
  </w:num>
  <w:num w:numId="28">
    <w:abstractNumId w:val="45"/>
  </w:num>
  <w:num w:numId="29">
    <w:abstractNumId w:val="2"/>
  </w:num>
  <w:num w:numId="30">
    <w:abstractNumId w:val="19"/>
  </w:num>
  <w:num w:numId="31">
    <w:abstractNumId w:val="17"/>
  </w:num>
  <w:num w:numId="32">
    <w:abstractNumId w:val="33"/>
  </w:num>
  <w:num w:numId="33">
    <w:abstractNumId w:val="13"/>
  </w:num>
  <w:num w:numId="34">
    <w:abstractNumId w:val="35"/>
  </w:num>
  <w:num w:numId="35">
    <w:abstractNumId w:val="7"/>
  </w:num>
  <w:num w:numId="36">
    <w:abstractNumId w:val="39"/>
  </w:num>
  <w:num w:numId="37">
    <w:abstractNumId w:val="37"/>
  </w:num>
  <w:num w:numId="38">
    <w:abstractNumId w:val="3"/>
  </w:num>
  <w:num w:numId="39">
    <w:abstractNumId w:val="46"/>
  </w:num>
  <w:num w:numId="40">
    <w:abstractNumId w:val="49"/>
  </w:num>
  <w:num w:numId="41">
    <w:abstractNumId w:val="42"/>
  </w:num>
  <w:num w:numId="42">
    <w:abstractNumId w:val="36"/>
  </w:num>
  <w:num w:numId="43">
    <w:abstractNumId w:val="34"/>
  </w:num>
  <w:num w:numId="44">
    <w:abstractNumId w:val="44"/>
  </w:num>
  <w:num w:numId="45">
    <w:abstractNumId w:val="14"/>
  </w:num>
  <w:num w:numId="46">
    <w:abstractNumId w:val="4"/>
  </w:num>
  <w:num w:numId="47">
    <w:abstractNumId w:val="6"/>
  </w:num>
  <w:num w:numId="48">
    <w:abstractNumId w:val="22"/>
  </w:num>
  <w:num w:numId="49">
    <w:abstractNumId w:val="15"/>
  </w:num>
  <w:num w:numId="50">
    <w:abstractNumId w:val="41"/>
  </w:num>
  <w:num w:numId="51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18E"/>
    <w:rsid w:val="000004F1"/>
    <w:rsid w:val="000148F4"/>
    <w:rsid w:val="00016DD7"/>
    <w:rsid w:val="00020011"/>
    <w:rsid w:val="00023C3E"/>
    <w:rsid w:val="000275CC"/>
    <w:rsid w:val="000278D7"/>
    <w:rsid w:val="000353EA"/>
    <w:rsid w:val="0004695C"/>
    <w:rsid w:val="00047F85"/>
    <w:rsid w:val="00055EAB"/>
    <w:rsid w:val="000600B4"/>
    <w:rsid w:val="000639BF"/>
    <w:rsid w:val="000670F6"/>
    <w:rsid w:val="000848C0"/>
    <w:rsid w:val="00085247"/>
    <w:rsid w:val="000B418B"/>
    <w:rsid w:val="000C12C7"/>
    <w:rsid w:val="000E584B"/>
    <w:rsid w:val="000E647A"/>
    <w:rsid w:val="00105895"/>
    <w:rsid w:val="00110EC8"/>
    <w:rsid w:val="0012426E"/>
    <w:rsid w:val="00124725"/>
    <w:rsid w:val="00134AC4"/>
    <w:rsid w:val="0013568C"/>
    <w:rsid w:val="00137E5B"/>
    <w:rsid w:val="00145F35"/>
    <w:rsid w:val="001479EC"/>
    <w:rsid w:val="00150BAE"/>
    <w:rsid w:val="001552D5"/>
    <w:rsid w:val="001614D9"/>
    <w:rsid w:val="00177DD4"/>
    <w:rsid w:val="00187891"/>
    <w:rsid w:val="00195665"/>
    <w:rsid w:val="0019634B"/>
    <w:rsid w:val="001A1FF1"/>
    <w:rsid w:val="001A5773"/>
    <w:rsid w:val="001A5B54"/>
    <w:rsid w:val="001B05EA"/>
    <w:rsid w:val="001B5A9F"/>
    <w:rsid w:val="001C1FF9"/>
    <w:rsid w:val="001C2673"/>
    <w:rsid w:val="001C39AD"/>
    <w:rsid w:val="001C4997"/>
    <w:rsid w:val="00215FBB"/>
    <w:rsid w:val="002245BE"/>
    <w:rsid w:val="00224651"/>
    <w:rsid w:val="00236763"/>
    <w:rsid w:val="00243C80"/>
    <w:rsid w:val="00253755"/>
    <w:rsid w:val="00260494"/>
    <w:rsid w:val="00270BA1"/>
    <w:rsid w:val="00272090"/>
    <w:rsid w:val="00272EE6"/>
    <w:rsid w:val="00272EE9"/>
    <w:rsid w:val="00280CDB"/>
    <w:rsid w:val="002918ED"/>
    <w:rsid w:val="0029439A"/>
    <w:rsid w:val="002A03D2"/>
    <w:rsid w:val="002A2941"/>
    <w:rsid w:val="002B1D87"/>
    <w:rsid w:val="002B6A4C"/>
    <w:rsid w:val="002D3B2D"/>
    <w:rsid w:val="003011D7"/>
    <w:rsid w:val="00304070"/>
    <w:rsid w:val="00306453"/>
    <w:rsid w:val="00307043"/>
    <w:rsid w:val="00327583"/>
    <w:rsid w:val="00330B33"/>
    <w:rsid w:val="00333F2C"/>
    <w:rsid w:val="003359C8"/>
    <w:rsid w:val="003361A7"/>
    <w:rsid w:val="003405D0"/>
    <w:rsid w:val="00344034"/>
    <w:rsid w:val="003615DB"/>
    <w:rsid w:val="00366BA3"/>
    <w:rsid w:val="00374184"/>
    <w:rsid w:val="003A1F9E"/>
    <w:rsid w:val="003A46F5"/>
    <w:rsid w:val="003A6C9F"/>
    <w:rsid w:val="003B2781"/>
    <w:rsid w:val="003B509B"/>
    <w:rsid w:val="003B736A"/>
    <w:rsid w:val="003D38D6"/>
    <w:rsid w:val="003D3F37"/>
    <w:rsid w:val="003D46D2"/>
    <w:rsid w:val="003E1991"/>
    <w:rsid w:val="003E1F6E"/>
    <w:rsid w:val="003E2DE3"/>
    <w:rsid w:val="003E6C8E"/>
    <w:rsid w:val="003F0671"/>
    <w:rsid w:val="003F6D75"/>
    <w:rsid w:val="00406AC6"/>
    <w:rsid w:val="00410BF7"/>
    <w:rsid w:val="004133B8"/>
    <w:rsid w:val="00413AC7"/>
    <w:rsid w:val="004327F8"/>
    <w:rsid w:val="00433395"/>
    <w:rsid w:val="004364E7"/>
    <w:rsid w:val="004415AD"/>
    <w:rsid w:val="00447067"/>
    <w:rsid w:val="004501A3"/>
    <w:rsid w:val="00452D89"/>
    <w:rsid w:val="00461661"/>
    <w:rsid w:val="00471A3E"/>
    <w:rsid w:val="00471A93"/>
    <w:rsid w:val="0047352D"/>
    <w:rsid w:val="00481453"/>
    <w:rsid w:val="004823CD"/>
    <w:rsid w:val="00483D9C"/>
    <w:rsid w:val="0049213D"/>
    <w:rsid w:val="004A1F41"/>
    <w:rsid w:val="004A23D2"/>
    <w:rsid w:val="004A4850"/>
    <w:rsid w:val="004A4CF8"/>
    <w:rsid w:val="004B1493"/>
    <w:rsid w:val="004D509F"/>
    <w:rsid w:val="004E2316"/>
    <w:rsid w:val="004E2974"/>
    <w:rsid w:val="004E4CD8"/>
    <w:rsid w:val="004F1EA6"/>
    <w:rsid w:val="004F3EEA"/>
    <w:rsid w:val="0050231D"/>
    <w:rsid w:val="0050260D"/>
    <w:rsid w:val="005239D8"/>
    <w:rsid w:val="005243D2"/>
    <w:rsid w:val="00532A9D"/>
    <w:rsid w:val="005662FF"/>
    <w:rsid w:val="0057607B"/>
    <w:rsid w:val="0058111A"/>
    <w:rsid w:val="005827C7"/>
    <w:rsid w:val="00583BE4"/>
    <w:rsid w:val="005911D2"/>
    <w:rsid w:val="0059689E"/>
    <w:rsid w:val="005C74DF"/>
    <w:rsid w:val="005C7713"/>
    <w:rsid w:val="005D0D5C"/>
    <w:rsid w:val="005D7542"/>
    <w:rsid w:val="005E3739"/>
    <w:rsid w:val="005E455A"/>
    <w:rsid w:val="006202AE"/>
    <w:rsid w:val="00630ECD"/>
    <w:rsid w:val="00642D91"/>
    <w:rsid w:val="00647ECD"/>
    <w:rsid w:val="006556AA"/>
    <w:rsid w:val="0066218E"/>
    <w:rsid w:val="00664765"/>
    <w:rsid w:val="00683452"/>
    <w:rsid w:val="00685E99"/>
    <w:rsid w:val="0069730C"/>
    <w:rsid w:val="006A0985"/>
    <w:rsid w:val="006A4351"/>
    <w:rsid w:val="006A65F9"/>
    <w:rsid w:val="006A6AD0"/>
    <w:rsid w:val="006B2814"/>
    <w:rsid w:val="006B4DBD"/>
    <w:rsid w:val="006B6514"/>
    <w:rsid w:val="006C19D4"/>
    <w:rsid w:val="006C2869"/>
    <w:rsid w:val="006D37CC"/>
    <w:rsid w:val="006D3E62"/>
    <w:rsid w:val="006E0144"/>
    <w:rsid w:val="006F6612"/>
    <w:rsid w:val="007008F8"/>
    <w:rsid w:val="00701F22"/>
    <w:rsid w:val="00711F6C"/>
    <w:rsid w:val="00721EEF"/>
    <w:rsid w:val="00732500"/>
    <w:rsid w:val="00735746"/>
    <w:rsid w:val="00745BB4"/>
    <w:rsid w:val="00746D62"/>
    <w:rsid w:val="0075335D"/>
    <w:rsid w:val="00760B6D"/>
    <w:rsid w:val="00770A44"/>
    <w:rsid w:val="007B6B99"/>
    <w:rsid w:val="007C710D"/>
    <w:rsid w:val="007F0CBE"/>
    <w:rsid w:val="00807F22"/>
    <w:rsid w:val="00811C02"/>
    <w:rsid w:val="00813A73"/>
    <w:rsid w:val="00813C53"/>
    <w:rsid w:val="00820EDC"/>
    <w:rsid w:val="00821867"/>
    <w:rsid w:val="00834E03"/>
    <w:rsid w:val="008364C6"/>
    <w:rsid w:val="00837049"/>
    <w:rsid w:val="00846729"/>
    <w:rsid w:val="00856C3F"/>
    <w:rsid w:val="00866089"/>
    <w:rsid w:val="00867F5A"/>
    <w:rsid w:val="008705CE"/>
    <w:rsid w:val="0087302C"/>
    <w:rsid w:val="00873F94"/>
    <w:rsid w:val="0088061A"/>
    <w:rsid w:val="0088172E"/>
    <w:rsid w:val="0088346B"/>
    <w:rsid w:val="00887E57"/>
    <w:rsid w:val="008A73B9"/>
    <w:rsid w:val="008A786D"/>
    <w:rsid w:val="008B04B2"/>
    <w:rsid w:val="008B1034"/>
    <w:rsid w:val="008B186A"/>
    <w:rsid w:val="008B1B70"/>
    <w:rsid w:val="008B3C98"/>
    <w:rsid w:val="008B5CA7"/>
    <w:rsid w:val="008D4DEE"/>
    <w:rsid w:val="008E2126"/>
    <w:rsid w:val="008F0AD6"/>
    <w:rsid w:val="0090183D"/>
    <w:rsid w:val="00907C39"/>
    <w:rsid w:val="00923347"/>
    <w:rsid w:val="00935E58"/>
    <w:rsid w:val="009408CD"/>
    <w:rsid w:val="009418E7"/>
    <w:rsid w:val="00967748"/>
    <w:rsid w:val="00972568"/>
    <w:rsid w:val="009725EF"/>
    <w:rsid w:val="009813D4"/>
    <w:rsid w:val="009926BE"/>
    <w:rsid w:val="00992F3B"/>
    <w:rsid w:val="009B082F"/>
    <w:rsid w:val="009B4A05"/>
    <w:rsid w:val="009B7D35"/>
    <w:rsid w:val="009D3B6B"/>
    <w:rsid w:val="009D3F0A"/>
    <w:rsid w:val="009D661F"/>
    <w:rsid w:val="009D7C3F"/>
    <w:rsid w:val="009E0803"/>
    <w:rsid w:val="009F2B9F"/>
    <w:rsid w:val="009F7376"/>
    <w:rsid w:val="00A444FC"/>
    <w:rsid w:val="00A543FE"/>
    <w:rsid w:val="00A758EF"/>
    <w:rsid w:val="00A75B65"/>
    <w:rsid w:val="00AA0242"/>
    <w:rsid w:val="00AA1BCC"/>
    <w:rsid w:val="00AA313B"/>
    <w:rsid w:val="00AA3294"/>
    <w:rsid w:val="00AA3DE8"/>
    <w:rsid w:val="00AA3F7C"/>
    <w:rsid w:val="00AB1C6F"/>
    <w:rsid w:val="00AB21DB"/>
    <w:rsid w:val="00AC0B08"/>
    <w:rsid w:val="00AC304B"/>
    <w:rsid w:val="00AC3F84"/>
    <w:rsid w:val="00AD0DA5"/>
    <w:rsid w:val="00AD3856"/>
    <w:rsid w:val="00AE03AB"/>
    <w:rsid w:val="00AE2C30"/>
    <w:rsid w:val="00AE57C0"/>
    <w:rsid w:val="00B04DFD"/>
    <w:rsid w:val="00B35C03"/>
    <w:rsid w:val="00B36064"/>
    <w:rsid w:val="00B37B02"/>
    <w:rsid w:val="00B52B69"/>
    <w:rsid w:val="00BA07BF"/>
    <w:rsid w:val="00BA0FDE"/>
    <w:rsid w:val="00BA680C"/>
    <w:rsid w:val="00BB6D81"/>
    <w:rsid w:val="00BB7110"/>
    <w:rsid w:val="00BB7C9F"/>
    <w:rsid w:val="00BC3824"/>
    <w:rsid w:val="00BE7C9F"/>
    <w:rsid w:val="00BF16D8"/>
    <w:rsid w:val="00BF537A"/>
    <w:rsid w:val="00C20808"/>
    <w:rsid w:val="00C26CE1"/>
    <w:rsid w:val="00C307AC"/>
    <w:rsid w:val="00C40B6C"/>
    <w:rsid w:val="00C41531"/>
    <w:rsid w:val="00C46344"/>
    <w:rsid w:val="00C62317"/>
    <w:rsid w:val="00C6486E"/>
    <w:rsid w:val="00C94BE3"/>
    <w:rsid w:val="00C976CA"/>
    <w:rsid w:val="00CB0405"/>
    <w:rsid w:val="00CC24D9"/>
    <w:rsid w:val="00CC6630"/>
    <w:rsid w:val="00CC78FA"/>
    <w:rsid w:val="00CD29AF"/>
    <w:rsid w:val="00CD35A6"/>
    <w:rsid w:val="00CD374D"/>
    <w:rsid w:val="00CF484A"/>
    <w:rsid w:val="00D03812"/>
    <w:rsid w:val="00D074EE"/>
    <w:rsid w:val="00D12465"/>
    <w:rsid w:val="00D15AC8"/>
    <w:rsid w:val="00D23C4C"/>
    <w:rsid w:val="00D27665"/>
    <w:rsid w:val="00D424B5"/>
    <w:rsid w:val="00D43645"/>
    <w:rsid w:val="00D52DEE"/>
    <w:rsid w:val="00D56CC4"/>
    <w:rsid w:val="00D57135"/>
    <w:rsid w:val="00D6679D"/>
    <w:rsid w:val="00D67428"/>
    <w:rsid w:val="00D67D0C"/>
    <w:rsid w:val="00D7540B"/>
    <w:rsid w:val="00D75BA7"/>
    <w:rsid w:val="00D8423E"/>
    <w:rsid w:val="00D9511D"/>
    <w:rsid w:val="00D9566F"/>
    <w:rsid w:val="00D970B9"/>
    <w:rsid w:val="00D9726C"/>
    <w:rsid w:val="00DA55BE"/>
    <w:rsid w:val="00DB4DC6"/>
    <w:rsid w:val="00DC061B"/>
    <w:rsid w:val="00DC5F0F"/>
    <w:rsid w:val="00DD3B10"/>
    <w:rsid w:val="00DF65D6"/>
    <w:rsid w:val="00DF7DBF"/>
    <w:rsid w:val="00E11856"/>
    <w:rsid w:val="00E244AF"/>
    <w:rsid w:val="00E248A3"/>
    <w:rsid w:val="00E3424F"/>
    <w:rsid w:val="00E34F30"/>
    <w:rsid w:val="00E35C61"/>
    <w:rsid w:val="00E532A0"/>
    <w:rsid w:val="00E53DDD"/>
    <w:rsid w:val="00E71D6F"/>
    <w:rsid w:val="00E73D95"/>
    <w:rsid w:val="00E803B8"/>
    <w:rsid w:val="00E82E8E"/>
    <w:rsid w:val="00E8546A"/>
    <w:rsid w:val="00E95EA1"/>
    <w:rsid w:val="00EA194C"/>
    <w:rsid w:val="00EB264B"/>
    <w:rsid w:val="00EC5EDA"/>
    <w:rsid w:val="00ED2B2A"/>
    <w:rsid w:val="00ED7526"/>
    <w:rsid w:val="00EE2144"/>
    <w:rsid w:val="00EE3EF3"/>
    <w:rsid w:val="00EF0F4F"/>
    <w:rsid w:val="00EF24C7"/>
    <w:rsid w:val="00EF2EC8"/>
    <w:rsid w:val="00F07024"/>
    <w:rsid w:val="00F07F2D"/>
    <w:rsid w:val="00F15167"/>
    <w:rsid w:val="00F22EA1"/>
    <w:rsid w:val="00F319D2"/>
    <w:rsid w:val="00F40282"/>
    <w:rsid w:val="00F45DAA"/>
    <w:rsid w:val="00F477B6"/>
    <w:rsid w:val="00F538A3"/>
    <w:rsid w:val="00F60662"/>
    <w:rsid w:val="00F6762F"/>
    <w:rsid w:val="00F72841"/>
    <w:rsid w:val="00F74F03"/>
    <w:rsid w:val="00F75936"/>
    <w:rsid w:val="00F77471"/>
    <w:rsid w:val="00F809C1"/>
    <w:rsid w:val="00F82C20"/>
    <w:rsid w:val="00FC1A99"/>
    <w:rsid w:val="00FC4A77"/>
    <w:rsid w:val="00FC6750"/>
    <w:rsid w:val="00FD7199"/>
    <w:rsid w:val="00FE241D"/>
    <w:rsid w:val="00FE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12AE7A-0853-4331-AF8B-184F54C6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7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18E"/>
  </w:style>
  <w:style w:type="paragraph" w:styleId="Stopka">
    <w:name w:val="footer"/>
    <w:basedOn w:val="Normalny"/>
    <w:link w:val="StopkaZnak"/>
    <w:uiPriority w:val="99"/>
    <w:unhideWhenUsed/>
    <w:rsid w:val="0066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18E"/>
  </w:style>
  <w:style w:type="paragraph" w:customStyle="1" w:styleId="HeaderEven">
    <w:name w:val="Header Even"/>
    <w:basedOn w:val="Bezodstpw"/>
    <w:qFormat/>
    <w:rsid w:val="0066218E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Bezodstpw">
    <w:name w:val="No Spacing"/>
    <w:uiPriority w:val="1"/>
    <w:qFormat/>
    <w:rsid w:val="0066218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1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7542"/>
    <w:pPr>
      <w:ind w:left="720"/>
      <w:contextualSpacing/>
    </w:pPr>
  </w:style>
  <w:style w:type="paragraph" w:customStyle="1" w:styleId="Default">
    <w:name w:val="Default"/>
    <w:rsid w:val="005D754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367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676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36763"/>
    <w:rPr>
      <w:vertAlign w:val="superscript"/>
    </w:rPr>
  </w:style>
  <w:style w:type="table" w:styleId="Tabela-Siatka">
    <w:name w:val="Table Grid"/>
    <w:basedOn w:val="Standardowy"/>
    <w:uiPriority w:val="59"/>
    <w:rsid w:val="00FC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10EC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2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23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2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23197-98C0-4A57-A7F1-6DB06CDB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2495</Words>
  <Characters>14971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17432</CharactersWithSpaces>
  <SharedDoc>false</SharedDoc>
  <HLinks>
    <vt:vector size="6" baseType="variant">
      <vt:variant>
        <vt:i4>5046359</vt:i4>
      </vt:variant>
      <vt:variant>
        <vt:i4>3</vt:i4>
      </vt:variant>
      <vt:variant>
        <vt:i4>0</vt:i4>
      </vt:variant>
      <vt:variant>
        <vt:i4>5</vt:i4>
      </vt:variant>
      <vt:variant>
        <vt:lpwstr>http://chemia.zamkor.pl/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Beata Kossakowska</cp:lastModifiedBy>
  <cp:revision>117</cp:revision>
  <cp:lastPrinted>2018-09-04T13:36:00Z</cp:lastPrinted>
  <dcterms:created xsi:type="dcterms:W3CDTF">2018-08-28T07:53:00Z</dcterms:created>
  <dcterms:modified xsi:type="dcterms:W3CDTF">2018-09-04T13:36:00Z</dcterms:modified>
</cp:coreProperties>
</file>