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24" w:rsidRPr="00A71EEC" w:rsidRDefault="00872824" w:rsidP="00872824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3</w:t>
      </w:r>
    </w:p>
    <w:p w:rsidR="00872824" w:rsidRPr="00A71EEC" w:rsidRDefault="00872824" w:rsidP="00872824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>do Polityki zarządzania ryzykiem</w:t>
      </w:r>
    </w:p>
    <w:p w:rsidR="00872824" w:rsidRPr="00A71EEC" w:rsidRDefault="00872824" w:rsidP="00872824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 xml:space="preserve">w Kuratorium Oświaty w  </w:t>
      </w:r>
      <w:r w:rsidRPr="00A71EEC">
        <w:rPr>
          <w:rFonts w:ascii="Arial" w:hAnsi="Arial" w:cs="Arial"/>
          <w:b/>
          <w:color w:val="000000"/>
          <w:spacing w:val="-1"/>
          <w:sz w:val="22"/>
          <w:szCs w:val="22"/>
        </w:rPr>
        <w:t>Warszawie</w:t>
      </w:r>
    </w:p>
    <w:p w:rsidR="00872824" w:rsidRDefault="00872824" w:rsidP="00872824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F77C79" w:rsidRDefault="00F77C79" w:rsidP="00872824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</w:p>
    <w:p w:rsidR="00872824" w:rsidRPr="00631470" w:rsidRDefault="0032212A" w:rsidP="00872824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31470">
        <w:rPr>
          <w:rFonts w:ascii="Arial" w:hAnsi="Arial" w:cs="Arial"/>
          <w:b/>
          <w:bCs/>
        </w:rPr>
        <w:t xml:space="preserve">Prawdopodobieństwa </w:t>
      </w:r>
    </w:p>
    <w:p w:rsidR="0032212A" w:rsidRPr="00631470" w:rsidRDefault="0032212A" w:rsidP="00872824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631470">
        <w:rPr>
          <w:rFonts w:ascii="Arial" w:hAnsi="Arial" w:cs="Arial"/>
          <w:b/>
          <w:bCs/>
        </w:rPr>
        <w:t>wystąpienia ryzyka (tabela punktowa)</w:t>
      </w:r>
    </w:p>
    <w:p w:rsidR="00872824" w:rsidRPr="00872824" w:rsidRDefault="00872824" w:rsidP="00872824">
      <w:pPr>
        <w:shd w:val="clear" w:color="auto" w:fill="FFFFFF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18"/>
        <w:gridCol w:w="3884"/>
        <w:gridCol w:w="2478"/>
      </w:tblGrid>
      <w:tr w:rsidR="0032212A" w:rsidRPr="00872824" w:rsidTr="00631470">
        <w:trPr>
          <w:trHeight w:val="56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>Prawdopodobieństwa wystąpienia ryzyka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212A" w:rsidRPr="00872824" w:rsidRDefault="0032212A" w:rsidP="00631470">
            <w:pPr>
              <w:pStyle w:val="Nagwek1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 w:rsidRPr="00872824">
              <w:rPr>
                <w:rFonts w:ascii="Arial" w:hAnsi="Arial" w:cs="Arial"/>
                <w:bCs w:val="0"/>
                <w:sz w:val="22"/>
                <w:szCs w:val="22"/>
              </w:rPr>
              <w:t>Opis szczegółowy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>Wartość punktowa</w:t>
            </w: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 xml:space="preserve">prawdopodobieństwa </w:t>
            </w:r>
          </w:p>
        </w:tc>
      </w:tr>
      <w:tr w:rsidR="0032212A" w:rsidRPr="00872824" w:rsidTr="00631470">
        <w:trPr>
          <w:trHeight w:val="176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 xml:space="preserve">bardzo rzadkie </w:t>
            </w: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>lub prawie niemożliwe</w:t>
            </w: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zdarzenie może zaistnieć jedynie </w:t>
            </w:r>
          </w:p>
          <w:p w:rsidR="00631470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w wyjątkowych okolicznościach </w:t>
            </w:r>
          </w:p>
          <w:p w:rsidR="00631470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(od 1 do 20%, że wystąpi raz na 10 lat), </w:t>
            </w:r>
          </w:p>
          <w:p w:rsidR="00631470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a najprawdopodobniej w ogóle nie zaistnieje; 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nie wystąpiło dotychczas,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dotyczy jednostkowych spraw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32212A" w:rsidRPr="00872824" w:rsidTr="00631470">
        <w:trPr>
          <w:trHeight w:val="149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 xml:space="preserve">małe prawdopodobieństwo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0" w:rsidRDefault="0032212A" w:rsidP="00631470">
            <w:pPr>
              <w:ind w:left="50" w:right="-17" w:firstLine="1"/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istnieje małe prawdopodobieństwo </w:t>
            </w:r>
          </w:p>
          <w:p w:rsidR="0032212A" w:rsidRPr="00872824" w:rsidRDefault="0032212A" w:rsidP="00631470">
            <w:pPr>
              <w:ind w:left="50" w:right="-17" w:firstLine="1"/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(od 21 do 40%, że wystąpi raz na 5 lat)</w:t>
            </w:r>
            <w:r w:rsidR="0063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2824">
              <w:rPr>
                <w:rFonts w:ascii="Arial" w:hAnsi="Arial" w:cs="Arial"/>
                <w:sz w:val="22"/>
                <w:szCs w:val="22"/>
              </w:rPr>
              <w:t>zaistnienia tego zdarzenia;</w:t>
            </w:r>
          </w:p>
          <w:p w:rsidR="00631470" w:rsidRDefault="0032212A" w:rsidP="00631470">
            <w:pPr>
              <w:ind w:left="50" w:right="-17" w:firstLine="1"/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może wystąpić kilka razy w okresie pięciu lat;</w:t>
            </w:r>
          </w:p>
          <w:p w:rsidR="0032212A" w:rsidRPr="00872824" w:rsidRDefault="0032212A" w:rsidP="00631470">
            <w:pPr>
              <w:ind w:left="50" w:right="-17" w:firstLine="1"/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dotyczy nielicznych spraw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8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2212A" w:rsidRPr="00872824" w:rsidTr="00631470">
        <w:trPr>
          <w:trHeight w:val="184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>średnie prawdopodobieństwo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0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zaistnienie zdarzenia jest średnio możliwe, 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ale w niektórych przypadkach zdarzenie takie może mieć miejsce (od 41 do 60%, że wystąpi w przeciągu 5 lat),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dotyczy niektórych spraw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8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32212A" w:rsidRPr="00872824" w:rsidTr="00631470">
        <w:trPr>
          <w:trHeight w:val="153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>duże prawdopodobieństwo</w:t>
            </w: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0" w:rsidRDefault="0032212A" w:rsidP="00631470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zaistnienie zdarzenia jest bardzo prawdopodobne </w:t>
            </w:r>
          </w:p>
          <w:p w:rsidR="00631470" w:rsidRDefault="0032212A" w:rsidP="00631470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(od 61 do 80%, że wystąpi regularnie przynajmniej raz w roku); </w:t>
            </w:r>
          </w:p>
          <w:p w:rsidR="0032212A" w:rsidRPr="00872824" w:rsidRDefault="0032212A" w:rsidP="00631470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dotyczy większości spraw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82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32212A" w:rsidRPr="00872824" w:rsidTr="00631470">
        <w:trPr>
          <w:trHeight w:val="169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  <w:r w:rsidRPr="00872824">
              <w:rPr>
                <w:rFonts w:ascii="Arial" w:hAnsi="Arial" w:cs="Arial"/>
                <w:b/>
                <w:sz w:val="22"/>
                <w:szCs w:val="22"/>
              </w:rPr>
              <w:t xml:space="preserve">prawie pewne </w:t>
            </w:r>
          </w:p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0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 xml:space="preserve">oczekuje się, że zdarzenie takie nastąpi 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(od 81 do 100%, że wystąpi regularnie co miesiąc lub częściej);</w:t>
            </w:r>
          </w:p>
          <w:p w:rsidR="0032212A" w:rsidRPr="00872824" w:rsidRDefault="0032212A" w:rsidP="0048581B">
            <w:pPr>
              <w:jc w:val="both"/>
              <w:rPr>
                <w:rFonts w:ascii="Arial" w:hAnsi="Arial" w:cs="Arial"/>
              </w:rPr>
            </w:pPr>
            <w:r w:rsidRPr="00872824">
              <w:rPr>
                <w:rFonts w:ascii="Arial" w:hAnsi="Arial" w:cs="Arial"/>
                <w:sz w:val="22"/>
                <w:szCs w:val="22"/>
              </w:rPr>
              <w:t>dotyczy wszystkich lub prawie wszystkich spraw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2A" w:rsidRPr="00872824" w:rsidRDefault="0032212A" w:rsidP="004858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82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32212A" w:rsidRPr="00872824" w:rsidRDefault="0032212A" w:rsidP="0032212A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</w:p>
    <w:p w:rsidR="00A5669E" w:rsidRPr="00872824" w:rsidRDefault="00A5669E">
      <w:pPr>
        <w:rPr>
          <w:rFonts w:ascii="Arial" w:hAnsi="Arial" w:cs="Arial"/>
          <w:sz w:val="22"/>
          <w:szCs w:val="22"/>
        </w:rPr>
      </w:pPr>
    </w:p>
    <w:sectPr w:rsidR="00A5669E" w:rsidRPr="00872824" w:rsidSect="00A5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13F"/>
    <w:multiLevelType w:val="hybridMultilevel"/>
    <w:tmpl w:val="F7E00EF8"/>
    <w:lvl w:ilvl="0" w:tplc="46826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62A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12A"/>
    <w:rsid w:val="00156ED1"/>
    <w:rsid w:val="001B3E5B"/>
    <w:rsid w:val="001D217E"/>
    <w:rsid w:val="0032212A"/>
    <w:rsid w:val="00515065"/>
    <w:rsid w:val="00631470"/>
    <w:rsid w:val="00872824"/>
    <w:rsid w:val="00A271A7"/>
    <w:rsid w:val="00A5669E"/>
    <w:rsid w:val="00D06374"/>
    <w:rsid w:val="00D14319"/>
    <w:rsid w:val="00F42A8F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7DD7"/>
  <w15:docId w15:val="{3C4430A4-FD61-484C-8B43-627A196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12A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2212A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2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212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2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1065</Characters>
  <Application>Microsoft Office Word</Application>
  <DocSecurity>0</DocSecurity>
  <Lines>8</Lines>
  <Paragraphs>2</Paragraphs>
  <ScaleCrop>false</ScaleCrop>
  <Company>Kuratorium Oświaty w Warszawie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Bogdan.Ganowicz</dc:creator>
  <cp:keywords/>
  <dc:description/>
  <cp:lastModifiedBy>Bogdan Ganowicz</cp:lastModifiedBy>
  <cp:revision>7</cp:revision>
  <cp:lastPrinted>2011-02-24T09:17:00Z</cp:lastPrinted>
  <dcterms:created xsi:type="dcterms:W3CDTF">2011-02-16T08:00:00Z</dcterms:created>
  <dcterms:modified xsi:type="dcterms:W3CDTF">2020-06-09T07:42:00Z</dcterms:modified>
</cp:coreProperties>
</file>