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C3D2" w14:textId="58838FDB" w:rsidR="00E06D38" w:rsidRPr="00E06D38" w:rsidRDefault="00E06D38" w:rsidP="00E06D38">
      <w:pPr>
        <w:spacing w:line="276" w:lineRule="auto"/>
        <w:rPr>
          <w:b/>
          <w:bCs/>
          <w:sz w:val="24"/>
          <w:szCs w:val="24"/>
        </w:rPr>
      </w:pPr>
      <w:r w:rsidRPr="00E06D38">
        <w:rPr>
          <w:b/>
          <w:bCs/>
          <w:sz w:val="24"/>
          <w:szCs w:val="24"/>
        </w:rPr>
        <w:t>Załącznik nr 1</w:t>
      </w:r>
    </w:p>
    <w:p w14:paraId="57F9F488" w14:textId="7A2F44AE" w:rsidR="00E5759C" w:rsidRPr="00EC72CC" w:rsidRDefault="00926DD9" w:rsidP="00E06D38">
      <w:pPr>
        <w:spacing w:line="276" w:lineRule="auto"/>
        <w:rPr>
          <w:rStyle w:val="Odwoanieintensywne"/>
        </w:rPr>
      </w:pPr>
      <w:r>
        <w:rPr>
          <w:rStyle w:val="Odwoanieintensywne"/>
        </w:rPr>
        <w:t>P</w:t>
      </w:r>
      <w:r w:rsidR="00E5759C" w:rsidRPr="00EC72CC">
        <w:rPr>
          <w:rStyle w:val="Odwoanieintensywne"/>
        </w:rPr>
        <w:t>ROGRAM KONKURSU I LITERATURA</w:t>
      </w:r>
    </w:p>
    <w:p w14:paraId="2B26D967" w14:textId="77777777" w:rsidR="00E5759C" w:rsidRPr="00EC72CC" w:rsidRDefault="00E5759C" w:rsidP="00E06D38">
      <w:pPr>
        <w:spacing w:line="276" w:lineRule="auto"/>
        <w:rPr>
          <w:rStyle w:val="Odwoanieintensywne"/>
        </w:rPr>
      </w:pPr>
      <w:r w:rsidRPr="00EC72CC">
        <w:rPr>
          <w:rStyle w:val="Odwoanieintensywne"/>
        </w:rPr>
        <w:t>tematy na i  etap</w:t>
      </w:r>
    </w:p>
    <w:p w14:paraId="0C6F0FA6" w14:textId="77777777" w:rsidR="00E5759C" w:rsidRPr="00EC72CC" w:rsidRDefault="00E5759C" w:rsidP="00E06D38">
      <w:pPr>
        <w:pStyle w:val="Akapitzlist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EC72CC">
        <w:rPr>
          <w:sz w:val="24"/>
          <w:szCs w:val="24"/>
        </w:rPr>
        <w:t>Świadomość europejska a tożsamość narodowa w UE</w:t>
      </w:r>
    </w:p>
    <w:p w14:paraId="1BB814DF" w14:textId="77777777" w:rsidR="00E5759C" w:rsidRPr="00EC72CC" w:rsidRDefault="00E5759C" w:rsidP="00E06D38">
      <w:pPr>
        <w:pStyle w:val="Akapitzlist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EC72CC">
        <w:rPr>
          <w:sz w:val="24"/>
          <w:szCs w:val="24"/>
        </w:rPr>
        <w:t>Jakie są kulturowe uwarunkowania integracji europejskiej?</w:t>
      </w:r>
    </w:p>
    <w:p w14:paraId="00056005" w14:textId="77777777" w:rsidR="00E5759C" w:rsidRPr="00EC72CC" w:rsidRDefault="00E5759C" w:rsidP="00E06D38">
      <w:pPr>
        <w:pStyle w:val="Akapitzlist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EC72CC">
        <w:rPr>
          <w:sz w:val="24"/>
          <w:szCs w:val="24"/>
        </w:rPr>
        <w:t>Eurosceptycy i euroentuzjaści. Dwie postawy współczesnych Europejczyków</w:t>
      </w:r>
    </w:p>
    <w:p w14:paraId="69414B59" w14:textId="77777777" w:rsidR="00E5759C" w:rsidRPr="00EC72CC" w:rsidRDefault="00E5759C" w:rsidP="00E06D38">
      <w:pPr>
        <w:pStyle w:val="Akapitzlist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EC72CC">
        <w:rPr>
          <w:sz w:val="24"/>
          <w:szCs w:val="24"/>
        </w:rPr>
        <w:t>Praca w Unii Europejskiej. Szanse i zagrożenia europejskiego rynku pracy</w:t>
      </w:r>
    </w:p>
    <w:p w14:paraId="276A8737" w14:textId="7C18B4EE" w:rsidR="00E5759C" w:rsidRPr="00E06D38" w:rsidRDefault="00E5759C" w:rsidP="00E06D38">
      <w:pPr>
        <w:pStyle w:val="Akapitzlist"/>
        <w:numPr>
          <w:ilvl w:val="0"/>
          <w:numId w:val="26"/>
        </w:numPr>
        <w:spacing w:after="200" w:line="276" w:lineRule="auto"/>
        <w:rPr>
          <w:rStyle w:val="Odwoanieintensywne"/>
          <w:b w:val="0"/>
          <w:bCs w:val="0"/>
          <w:smallCaps w:val="0"/>
          <w:color w:val="auto"/>
          <w:spacing w:val="0"/>
          <w:szCs w:val="24"/>
        </w:rPr>
      </w:pPr>
      <w:r w:rsidRPr="00EC72CC">
        <w:rPr>
          <w:sz w:val="24"/>
          <w:szCs w:val="24"/>
        </w:rPr>
        <w:t>Polityka edukacyjna Unii Europejskiej. Co nas łączy, a co różni w Europie?</w:t>
      </w:r>
    </w:p>
    <w:p w14:paraId="3CD206A6" w14:textId="77777777" w:rsidR="00E5759C" w:rsidRPr="00EC72CC" w:rsidRDefault="00E5759C" w:rsidP="00E06D38">
      <w:pPr>
        <w:spacing w:line="276" w:lineRule="auto"/>
        <w:rPr>
          <w:rStyle w:val="Odwoanieintensywne"/>
        </w:rPr>
      </w:pPr>
      <w:r w:rsidRPr="00EC72CC">
        <w:rPr>
          <w:rStyle w:val="Odwoanieintensywne"/>
        </w:rPr>
        <w:t xml:space="preserve">Program stały </w:t>
      </w:r>
    </w:p>
    <w:p w14:paraId="6055D496" w14:textId="77777777" w:rsidR="00E5759C" w:rsidRPr="00EC72CC" w:rsidRDefault="00E5759C" w:rsidP="00E06D38">
      <w:pPr>
        <w:pStyle w:val="Akapitzlist"/>
        <w:numPr>
          <w:ilvl w:val="0"/>
          <w:numId w:val="23"/>
        </w:numPr>
        <w:spacing w:after="120" w:line="276" w:lineRule="auto"/>
        <w:jc w:val="both"/>
      </w:pPr>
      <w:r w:rsidRPr="00EC72CC">
        <w:t>Cele działania Unii Europejskiej.</w:t>
      </w:r>
    </w:p>
    <w:p w14:paraId="57C966DE" w14:textId="77777777" w:rsidR="00E5759C" w:rsidRPr="00EC72CC" w:rsidRDefault="00E5759C" w:rsidP="00E06D38">
      <w:pPr>
        <w:pStyle w:val="Akapitzlist"/>
        <w:numPr>
          <w:ilvl w:val="0"/>
          <w:numId w:val="23"/>
        </w:numPr>
        <w:spacing w:after="120" w:line="276" w:lineRule="auto"/>
        <w:jc w:val="both"/>
      </w:pPr>
      <w:r w:rsidRPr="00EC72CC">
        <w:t>Kryteria członkostwa w Unii Europejskiej.</w:t>
      </w:r>
    </w:p>
    <w:p w14:paraId="647C2D76" w14:textId="77777777" w:rsidR="00E5759C" w:rsidRPr="00EC72CC" w:rsidRDefault="00E5759C" w:rsidP="00E06D38">
      <w:pPr>
        <w:pStyle w:val="Akapitzlist"/>
        <w:numPr>
          <w:ilvl w:val="0"/>
          <w:numId w:val="23"/>
        </w:numPr>
        <w:spacing w:after="120" w:line="276" w:lineRule="auto"/>
        <w:jc w:val="both"/>
      </w:pPr>
      <w:r w:rsidRPr="00EC72CC">
        <w:t xml:space="preserve">Ojcowie Założyciele Europy – Jean </w:t>
      </w:r>
      <w:proofErr w:type="spellStart"/>
      <w:r w:rsidRPr="00EC72CC">
        <w:t>Monnet</w:t>
      </w:r>
      <w:proofErr w:type="spellEnd"/>
      <w:r w:rsidRPr="00EC72CC">
        <w:t xml:space="preserve">, Robert Schuman, </w:t>
      </w:r>
      <w:proofErr w:type="spellStart"/>
      <w:r w:rsidRPr="00EC72CC">
        <w:t>Altiero</w:t>
      </w:r>
      <w:proofErr w:type="spellEnd"/>
      <w:r w:rsidRPr="00EC72CC">
        <w:t xml:space="preserve"> </w:t>
      </w:r>
      <w:proofErr w:type="spellStart"/>
      <w:r w:rsidRPr="00EC72CC">
        <w:t>Spinelli</w:t>
      </w:r>
      <w:proofErr w:type="spellEnd"/>
      <w:r w:rsidRPr="00EC72CC">
        <w:t xml:space="preserve">, Konrad Adenauer, </w:t>
      </w:r>
      <w:proofErr w:type="spellStart"/>
      <w:r w:rsidRPr="00EC72CC">
        <w:t>Alcide</w:t>
      </w:r>
      <w:proofErr w:type="spellEnd"/>
      <w:r w:rsidRPr="00EC72CC">
        <w:t xml:space="preserve"> de Gasperi, Paul-Henri </w:t>
      </w:r>
      <w:proofErr w:type="spellStart"/>
      <w:r w:rsidRPr="00EC72CC">
        <w:t>Spaak</w:t>
      </w:r>
      <w:proofErr w:type="spellEnd"/>
      <w:r w:rsidRPr="00EC72CC">
        <w:t xml:space="preserve"> – życiorysy polityczne i rola w procesie integracji europejskiej.</w:t>
      </w:r>
    </w:p>
    <w:p w14:paraId="0AE8E768" w14:textId="77777777" w:rsidR="00E5759C" w:rsidRPr="00EC72CC" w:rsidRDefault="00E5759C" w:rsidP="00E06D38">
      <w:pPr>
        <w:pStyle w:val="Akapitzlist"/>
        <w:numPr>
          <w:ilvl w:val="0"/>
          <w:numId w:val="23"/>
        </w:numPr>
        <w:spacing w:after="120" w:line="276" w:lineRule="auto"/>
        <w:jc w:val="both"/>
      </w:pPr>
      <w:r w:rsidRPr="00EC72CC">
        <w:t>Historia Unii Europejskiej i rozszerzenia UE:</w:t>
      </w:r>
    </w:p>
    <w:p w14:paraId="24022499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Deklaracja Schumana,</w:t>
      </w:r>
    </w:p>
    <w:p w14:paraId="0142D4AF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traktat paryski,</w:t>
      </w:r>
    </w:p>
    <w:p w14:paraId="7BE5DB8B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traktaty rzymskie,</w:t>
      </w:r>
    </w:p>
    <w:p w14:paraId="3C245683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pierwsze wybory do Parlamentu Europejskiego,</w:t>
      </w:r>
    </w:p>
    <w:p w14:paraId="5917BE13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 xml:space="preserve">Układ z </w:t>
      </w:r>
      <w:proofErr w:type="spellStart"/>
      <w:r w:rsidRPr="00EC72CC">
        <w:t>Schengen</w:t>
      </w:r>
      <w:proofErr w:type="spellEnd"/>
      <w:r w:rsidRPr="00EC72CC">
        <w:t>,</w:t>
      </w:r>
    </w:p>
    <w:p w14:paraId="7EE3BA9C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Jednolity Akt Europejski,</w:t>
      </w:r>
    </w:p>
    <w:p w14:paraId="017AFF77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 xml:space="preserve">Traktat z </w:t>
      </w:r>
      <w:proofErr w:type="spellStart"/>
      <w:r w:rsidRPr="00EC72CC">
        <w:t>Maastricht</w:t>
      </w:r>
      <w:proofErr w:type="spellEnd"/>
      <w:r w:rsidRPr="00EC72CC">
        <w:t>,</w:t>
      </w:r>
    </w:p>
    <w:p w14:paraId="66A73765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 xml:space="preserve">Traktat z Amsterdamu, </w:t>
      </w:r>
    </w:p>
    <w:p w14:paraId="3804FC41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Traktat z Nicei,</w:t>
      </w:r>
    </w:p>
    <w:p w14:paraId="324E1165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Konstytucja dla Europy,</w:t>
      </w:r>
    </w:p>
    <w:p w14:paraId="77FE29FA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Traktat z Lizbony,</w:t>
      </w:r>
    </w:p>
    <w:p w14:paraId="6C9D574D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proofErr w:type="spellStart"/>
      <w:r w:rsidRPr="00EC72CC">
        <w:t>Brexit</w:t>
      </w:r>
      <w:proofErr w:type="spellEnd"/>
      <w:r w:rsidRPr="00EC72CC">
        <w:t>.</w:t>
      </w:r>
    </w:p>
    <w:p w14:paraId="6B2B0BFF" w14:textId="77777777" w:rsidR="00E5759C" w:rsidRPr="00EC72CC" w:rsidRDefault="00E5759C" w:rsidP="00E06D38">
      <w:pPr>
        <w:pStyle w:val="Akapitzlist"/>
        <w:numPr>
          <w:ilvl w:val="0"/>
          <w:numId w:val="23"/>
        </w:numPr>
        <w:spacing w:after="120" w:line="276" w:lineRule="auto"/>
        <w:jc w:val="both"/>
      </w:pPr>
      <w:r w:rsidRPr="00EC72CC">
        <w:t>Państwa Unii Europejskiej – stolice, języki, waluty.</w:t>
      </w:r>
    </w:p>
    <w:p w14:paraId="6D782C8C" w14:textId="77777777" w:rsidR="00E5759C" w:rsidRPr="00EC72CC" w:rsidRDefault="00E5759C" w:rsidP="00E06D38">
      <w:pPr>
        <w:pStyle w:val="Akapitzlist"/>
        <w:numPr>
          <w:ilvl w:val="0"/>
          <w:numId w:val="23"/>
        </w:numPr>
        <w:spacing w:after="120" w:line="276" w:lineRule="auto"/>
        <w:jc w:val="both"/>
      </w:pPr>
      <w:r w:rsidRPr="00EC72CC">
        <w:t>Organizacja i działanie Unii Europejskiej – instytucje i organy oraz procesy decyzyjne:</w:t>
      </w:r>
    </w:p>
    <w:p w14:paraId="3651DAE4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Komisja Europejska,</w:t>
      </w:r>
    </w:p>
    <w:p w14:paraId="7D47232F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Parlament Europejski,</w:t>
      </w:r>
    </w:p>
    <w:p w14:paraId="2D1DB16B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Rada Unii Europejskiej,</w:t>
      </w:r>
    </w:p>
    <w:p w14:paraId="672C2CB6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Rada Europejska,</w:t>
      </w:r>
    </w:p>
    <w:p w14:paraId="24BC2FF7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Trybunał Sprawiedliwości Unii Europejskiej (w tym Sąd),</w:t>
      </w:r>
    </w:p>
    <w:p w14:paraId="6288D525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Europejski Bank Centralny,</w:t>
      </w:r>
    </w:p>
    <w:p w14:paraId="3665D20C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Trybunał Obrachunkowy</w:t>
      </w:r>
    </w:p>
    <w:p w14:paraId="7B37D585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Komitet Regionów,</w:t>
      </w:r>
    </w:p>
    <w:p w14:paraId="2807543E" w14:textId="77777777" w:rsidR="00E5759C" w:rsidRPr="00EC72CC" w:rsidRDefault="00E5759C" w:rsidP="00E06D38">
      <w:pPr>
        <w:pStyle w:val="Akapitzlist"/>
        <w:numPr>
          <w:ilvl w:val="1"/>
          <w:numId w:val="23"/>
        </w:numPr>
        <w:spacing w:after="120" w:line="276" w:lineRule="auto"/>
        <w:jc w:val="both"/>
      </w:pPr>
      <w:r w:rsidRPr="00EC72CC">
        <w:t>Komitet Ekonomiczno-Społeczny.</w:t>
      </w:r>
    </w:p>
    <w:p w14:paraId="3C378AFE" w14:textId="77777777" w:rsidR="00E5759C" w:rsidRPr="00EC72CC" w:rsidRDefault="00E5759C" w:rsidP="00E06D38">
      <w:pPr>
        <w:pStyle w:val="Akapitzlist"/>
        <w:numPr>
          <w:ilvl w:val="0"/>
          <w:numId w:val="23"/>
        </w:numPr>
        <w:spacing w:after="120" w:line="276" w:lineRule="auto"/>
        <w:jc w:val="both"/>
      </w:pPr>
      <w:r w:rsidRPr="00EC72CC">
        <w:t>Polacy w instytucjach Unii Europejskiej.</w:t>
      </w:r>
    </w:p>
    <w:p w14:paraId="39DBFC27" w14:textId="77777777" w:rsidR="00E5759C" w:rsidRPr="00EC72CC" w:rsidRDefault="00E5759C" w:rsidP="00E06D38">
      <w:pPr>
        <w:pStyle w:val="Akapitzlist"/>
        <w:numPr>
          <w:ilvl w:val="0"/>
          <w:numId w:val="23"/>
        </w:numPr>
        <w:spacing w:after="120" w:line="276" w:lineRule="auto"/>
        <w:jc w:val="both"/>
      </w:pPr>
      <w:r w:rsidRPr="00EC72CC">
        <w:t>Wspólny Rynek i cztery swobody Wspólnego Rynku.</w:t>
      </w:r>
    </w:p>
    <w:p w14:paraId="476541C1" w14:textId="77777777" w:rsidR="00E5759C" w:rsidRPr="00EC72CC" w:rsidRDefault="00E5759C" w:rsidP="00E06D38">
      <w:pPr>
        <w:pStyle w:val="Akapitzlist"/>
        <w:numPr>
          <w:ilvl w:val="0"/>
          <w:numId w:val="23"/>
        </w:numPr>
        <w:spacing w:after="120" w:line="276" w:lineRule="auto"/>
        <w:jc w:val="both"/>
      </w:pPr>
      <w:r w:rsidRPr="00EC72CC">
        <w:t>Obywatelstwo Unii Europejskiej.</w:t>
      </w:r>
    </w:p>
    <w:p w14:paraId="12985DEF" w14:textId="77777777" w:rsidR="00E5759C" w:rsidRPr="00EC72CC" w:rsidRDefault="00E5759C" w:rsidP="00E06D38">
      <w:pPr>
        <w:spacing w:line="276" w:lineRule="auto"/>
        <w:rPr>
          <w:rStyle w:val="Odwoanieintensywne"/>
        </w:rPr>
      </w:pPr>
    </w:p>
    <w:p w14:paraId="7A5864F9" w14:textId="77777777" w:rsidR="00E5759C" w:rsidRPr="00EC72CC" w:rsidRDefault="00E5759C" w:rsidP="00E06D38">
      <w:pPr>
        <w:spacing w:line="276" w:lineRule="auto"/>
        <w:rPr>
          <w:rStyle w:val="Odwoanieintensywne"/>
        </w:rPr>
      </w:pPr>
      <w:r w:rsidRPr="00EC72CC">
        <w:rPr>
          <w:rStyle w:val="Odwoanieintensywne"/>
        </w:rPr>
        <w:lastRenderedPageBreak/>
        <w:t>Program zmienny</w:t>
      </w:r>
    </w:p>
    <w:p w14:paraId="2C26ABC7" w14:textId="77777777" w:rsidR="00E5759C" w:rsidRPr="00EC72CC" w:rsidRDefault="00E5759C" w:rsidP="00E06D38">
      <w:pPr>
        <w:spacing w:line="276" w:lineRule="auto"/>
      </w:pPr>
      <w:r w:rsidRPr="00EC72CC">
        <w:t>Życie, praca i edukacja w Unii Europejskiej:</w:t>
      </w:r>
    </w:p>
    <w:p w14:paraId="6298CCEE" w14:textId="77777777" w:rsidR="00E5759C" w:rsidRPr="00EC72CC" w:rsidRDefault="00E5759C" w:rsidP="00E06D38">
      <w:pPr>
        <w:pStyle w:val="Akapitzlist"/>
        <w:numPr>
          <w:ilvl w:val="0"/>
          <w:numId w:val="25"/>
        </w:numPr>
        <w:spacing w:after="120" w:line="276" w:lineRule="auto"/>
        <w:jc w:val="both"/>
      </w:pPr>
      <w:r w:rsidRPr="00EC72CC">
        <w:t>zasady podejmowania pracy w UE,</w:t>
      </w:r>
    </w:p>
    <w:p w14:paraId="1AFAA5EC" w14:textId="77777777" w:rsidR="00E5759C" w:rsidRPr="00EC72CC" w:rsidRDefault="00E5759C" w:rsidP="00E06D38">
      <w:pPr>
        <w:pStyle w:val="Akapitzlist"/>
        <w:numPr>
          <w:ilvl w:val="0"/>
          <w:numId w:val="25"/>
        </w:numPr>
        <w:spacing w:after="120" w:line="276" w:lineRule="auto"/>
        <w:jc w:val="both"/>
      </w:pPr>
      <w:r w:rsidRPr="00EC72CC">
        <w:t>zasady studiowania w UE,</w:t>
      </w:r>
    </w:p>
    <w:p w14:paraId="1CBC11F3" w14:textId="77777777" w:rsidR="00E5759C" w:rsidRPr="00EC72CC" w:rsidRDefault="00E5759C" w:rsidP="00E06D38">
      <w:pPr>
        <w:pStyle w:val="Akapitzlist"/>
        <w:numPr>
          <w:ilvl w:val="0"/>
          <w:numId w:val="25"/>
        </w:numPr>
        <w:spacing w:after="120" w:line="276" w:lineRule="auto"/>
        <w:jc w:val="both"/>
      </w:pPr>
      <w:r w:rsidRPr="00EC72CC">
        <w:t>zasady podróżowania po UE,</w:t>
      </w:r>
    </w:p>
    <w:p w14:paraId="76094821" w14:textId="77777777" w:rsidR="00E5759C" w:rsidRPr="00EC72CC" w:rsidRDefault="00E5759C" w:rsidP="00E06D38">
      <w:pPr>
        <w:pStyle w:val="Akapitzlist"/>
        <w:numPr>
          <w:ilvl w:val="0"/>
          <w:numId w:val="25"/>
        </w:numPr>
        <w:spacing w:after="120" w:line="276" w:lineRule="auto"/>
        <w:jc w:val="both"/>
      </w:pPr>
      <w:r w:rsidRPr="00EC72CC">
        <w:t>Erasmus+,</w:t>
      </w:r>
    </w:p>
    <w:p w14:paraId="5D21044F" w14:textId="77777777" w:rsidR="00E5759C" w:rsidRPr="00EC72CC" w:rsidRDefault="00E5759C" w:rsidP="00E06D38">
      <w:pPr>
        <w:pStyle w:val="Akapitzlist"/>
        <w:numPr>
          <w:ilvl w:val="0"/>
          <w:numId w:val="25"/>
        </w:numPr>
        <w:spacing w:after="120" w:line="276" w:lineRule="auto"/>
        <w:jc w:val="both"/>
      </w:pPr>
      <w:r w:rsidRPr="00EC72CC">
        <w:t>prawa konsumenta,</w:t>
      </w:r>
    </w:p>
    <w:p w14:paraId="56AF414F" w14:textId="77777777" w:rsidR="00E5759C" w:rsidRPr="00EC72CC" w:rsidRDefault="00E5759C" w:rsidP="00E06D38">
      <w:pPr>
        <w:pStyle w:val="Akapitzlist"/>
        <w:numPr>
          <w:ilvl w:val="0"/>
          <w:numId w:val="25"/>
        </w:numPr>
        <w:spacing w:after="120" w:line="276" w:lineRule="auto"/>
        <w:jc w:val="both"/>
      </w:pPr>
      <w:r w:rsidRPr="00EC72CC">
        <w:t>Europejska Karta Ubezpieczenia Zdrowotnego,</w:t>
      </w:r>
    </w:p>
    <w:p w14:paraId="1C696225" w14:textId="77777777" w:rsidR="00E5759C" w:rsidRPr="00EC72CC" w:rsidRDefault="00E5759C" w:rsidP="00E06D38">
      <w:pPr>
        <w:pStyle w:val="Akapitzlist"/>
        <w:numPr>
          <w:ilvl w:val="0"/>
          <w:numId w:val="25"/>
        </w:numPr>
        <w:spacing w:after="120" w:line="276" w:lineRule="auto"/>
        <w:jc w:val="both"/>
      </w:pPr>
      <w:r w:rsidRPr="00EC72CC">
        <w:t>Europejski Portal Mobilności Zawodowej,</w:t>
      </w:r>
    </w:p>
    <w:p w14:paraId="11E6F53E" w14:textId="77777777" w:rsidR="00E5759C" w:rsidRPr="00EC72CC" w:rsidRDefault="00E5759C" w:rsidP="00E06D38">
      <w:pPr>
        <w:pStyle w:val="Akapitzlist"/>
        <w:numPr>
          <w:ilvl w:val="0"/>
          <w:numId w:val="25"/>
        </w:numPr>
        <w:spacing w:after="120" w:line="276" w:lineRule="auto"/>
        <w:jc w:val="both"/>
      </w:pPr>
      <w:proofErr w:type="spellStart"/>
      <w:r w:rsidRPr="00EC72CC">
        <w:t>Europass</w:t>
      </w:r>
      <w:proofErr w:type="spellEnd"/>
      <w:r w:rsidRPr="00EC72CC">
        <w:t>.</w:t>
      </w:r>
    </w:p>
    <w:p w14:paraId="645B1028" w14:textId="77777777" w:rsidR="00E5759C" w:rsidRPr="00EC72CC" w:rsidRDefault="00E5759C" w:rsidP="00E06D38">
      <w:pPr>
        <w:spacing w:line="276" w:lineRule="auto"/>
        <w:rPr>
          <w:rStyle w:val="Odwoanieintensywne"/>
        </w:rPr>
      </w:pPr>
    </w:p>
    <w:p w14:paraId="1487B70F" w14:textId="77777777" w:rsidR="00E5759C" w:rsidRPr="00EC72CC" w:rsidRDefault="00E5759C" w:rsidP="00E06D38">
      <w:pPr>
        <w:spacing w:line="276" w:lineRule="auto"/>
        <w:rPr>
          <w:rStyle w:val="Odwoanieintensywne"/>
        </w:rPr>
      </w:pPr>
      <w:r w:rsidRPr="00EC72CC">
        <w:rPr>
          <w:rStyle w:val="Odwoanieintensywne"/>
        </w:rPr>
        <w:t>zakres materiału na poszczególne etapy</w:t>
      </w:r>
    </w:p>
    <w:p w14:paraId="35867CD6" w14:textId="77777777" w:rsidR="00E5759C" w:rsidRPr="00EC72CC" w:rsidRDefault="00E5759C" w:rsidP="00E06D38">
      <w:pPr>
        <w:spacing w:line="276" w:lineRule="auto"/>
        <w:rPr>
          <w:u w:val="single"/>
        </w:rPr>
      </w:pPr>
      <w:r w:rsidRPr="00EC72CC">
        <w:rPr>
          <w:u w:val="single"/>
        </w:rPr>
        <w:t>I etap</w:t>
      </w:r>
    </w:p>
    <w:p w14:paraId="79182532" w14:textId="2A60DA43" w:rsidR="00E5759C" w:rsidRPr="00E06D38" w:rsidRDefault="00E5759C" w:rsidP="00E06D38">
      <w:pPr>
        <w:spacing w:line="276" w:lineRule="auto"/>
      </w:pPr>
      <w:r w:rsidRPr="00EC72CC">
        <w:t>Uczestnicy przygotowują pracę na jeden z tematów na podstawie dowolnych pozycji z literatury.</w:t>
      </w:r>
    </w:p>
    <w:p w14:paraId="2E57E195" w14:textId="77777777" w:rsidR="00E5759C" w:rsidRPr="00EC72CC" w:rsidRDefault="00E5759C" w:rsidP="00E06D38">
      <w:pPr>
        <w:spacing w:line="276" w:lineRule="auto"/>
        <w:rPr>
          <w:u w:val="single"/>
        </w:rPr>
      </w:pPr>
      <w:r w:rsidRPr="00EC72CC">
        <w:rPr>
          <w:u w:val="single"/>
        </w:rPr>
        <w:t>II etap</w:t>
      </w:r>
    </w:p>
    <w:p w14:paraId="4F20A7AB" w14:textId="60A21235" w:rsidR="00E5759C" w:rsidRPr="00E06D38" w:rsidRDefault="00E5759C" w:rsidP="00E06D38">
      <w:pPr>
        <w:spacing w:line="276" w:lineRule="auto"/>
      </w:pPr>
      <w:r w:rsidRPr="00EC72CC">
        <w:t>Na II etapie uczestników obowiązuje znajomość literatury programu stałego.</w:t>
      </w:r>
    </w:p>
    <w:p w14:paraId="32CD1D2B" w14:textId="77777777" w:rsidR="00E5759C" w:rsidRPr="00EC72CC" w:rsidRDefault="00E5759C" w:rsidP="00E06D38">
      <w:pPr>
        <w:spacing w:line="276" w:lineRule="auto"/>
        <w:rPr>
          <w:u w:val="single"/>
        </w:rPr>
      </w:pPr>
      <w:r w:rsidRPr="00EC72CC">
        <w:rPr>
          <w:u w:val="single"/>
        </w:rPr>
        <w:t>III etap</w:t>
      </w:r>
    </w:p>
    <w:p w14:paraId="01E4D07E" w14:textId="77777777" w:rsidR="00E5759C" w:rsidRPr="00EC72CC" w:rsidRDefault="00E5759C" w:rsidP="00E06D38">
      <w:pPr>
        <w:spacing w:line="276" w:lineRule="auto"/>
      </w:pPr>
      <w:r w:rsidRPr="00EC72CC">
        <w:t>Na III etapie uczestników obowiązuje znajomość literatury program stałego i programu zmiennego.</w:t>
      </w:r>
    </w:p>
    <w:p w14:paraId="421F2B65" w14:textId="77777777" w:rsidR="00E5759C" w:rsidRPr="00EC72CC" w:rsidRDefault="00E5759C" w:rsidP="00E06D38">
      <w:pPr>
        <w:spacing w:line="276" w:lineRule="auto"/>
        <w:rPr>
          <w:rStyle w:val="Odwoanieintensywne"/>
        </w:rPr>
      </w:pPr>
    </w:p>
    <w:p w14:paraId="40D08F52" w14:textId="77777777" w:rsidR="00E5759C" w:rsidRPr="00EC72CC" w:rsidRDefault="00E5759C" w:rsidP="00E06D38">
      <w:pPr>
        <w:spacing w:line="276" w:lineRule="auto"/>
        <w:rPr>
          <w:rStyle w:val="Odwoanieintensywne"/>
        </w:rPr>
      </w:pPr>
      <w:r w:rsidRPr="00EC72CC">
        <w:rPr>
          <w:rStyle w:val="Odwoanieintensywne"/>
        </w:rPr>
        <w:t>Literatura do programu stałego:</w:t>
      </w:r>
    </w:p>
    <w:p w14:paraId="1C170E2A" w14:textId="77777777" w:rsidR="00E5759C" w:rsidRPr="00EC72CC" w:rsidRDefault="00E5759C" w:rsidP="00E06D38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00EC72CC">
        <w:t>Podręczniki do wiedzy o społeczeństwie dla uczniów szkoły podstawowej dopuszczone przez MEN do użytku szkolnego, przeznaczone do kształcenia ogólnego, które powstały na podstawie aktualnie obowiązującej podstawy programowej kształcenia ogólnego w szkole podstawowej z zakresu wiedzy o społeczeństwie – jako materiał wyjściowy do zdobywania wiedzy w danym zakresie wymagający poszerzenia o wiadomości podane w pozostałych źródłach.</w:t>
      </w:r>
    </w:p>
    <w:p w14:paraId="3B871EC6" w14:textId="77777777" w:rsidR="00E5759C" w:rsidRPr="00EC72CC" w:rsidRDefault="00E5759C" w:rsidP="00E06D38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00EC72CC">
        <w:rPr>
          <w:i/>
          <w:iCs/>
        </w:rPr>
        <w:t>Unia Europejska. Fakty i liczby</w:t>
      </w:r>
      <w:r w:rsidRPr="00EC72CC">
        <w:t xml:space="preserve">, Komisja Europejska 2020, </w:t>
      </w:r>
      <w:hyperlink r:id="rId8" w:history="1">
        <w:r w:rsidRPr="00EC72CC">
          <w:rPr>
            <w:rStyle w:val="Hipercze"/>
          </w:rPr>
          <w:t>dostęp online</w:t>
        </w:r>
      </w:hyperlink>
      <w:r w:rsidRPr="00EC72CC">
        <w:t>.</w:t>
      </w:r>
    </w:p>
    <w:p w14:paraId="49B470A4" w14:textId="77777777" w:rsidR="00E5759C" w:rsidRPr="00EC72CC" w:rsidRDefault="00E5759C" w:rsidP="00E06D38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00EC72CC">
        <w:rPr>
          <w:i/>
          <w:iCs/>
        </w:rPr>
        <w:t>UE &amp; Ja</w:t>
      </w:r>
      <w:r w:rsidRPr="00EC72CC">
        <w:t xml:space="preserve">, Komisja Europejska 2020, </w:t>
      </w:r>
      <w:hyperlink r:id="rId9" w:history="1">
        <w:r w:rsidRPr="00EC72CC">
          <w:rPr>
            <w:rStyle w:val="Hipercze"/>
          </w:rPr>
          <w:t>dostęp on-line</w:t>
        </w:r>
      </w:hyperlink>
      <w:r w:rsidRPr="00EC72CC">
        <w:t>.</w:t>
      </w:r>
    </w:p>
    <w:p w14:paraId="2A520DD5" w14:textId="77777777" w:rsidR="00E5759C" w:rsidRPr="00EC72CC" w:rsidRDefault="00E5759C" w:rsidP="00E06D38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00EC72CC">
        <w:rPr>
          <w:i/>
          <w:iCs/>
        </w:rPr>
        <w:t>Unia Europejska. Czym jest i czym się zajmuje</w:t>
      </w:r>
      <w:r w:rsidRPr="00EC72CC">
        <w:t xml:space="preserve">, Komisja Europejska 2018, </w:t>
      </w:r>
      <w:hyperlink r:id="rId10" w:history="1">
        <w:r w:rsidRPr="00EC72CC">
          <w:rPr>
            <w:rStyle w:val="Hipercze"/>
          </w:rPr>
          <w:t>dostęp online</w:t>
        </w:r>
      </w:hyperlink>
      <w:r w:rsidRPr="00EC72CC">
        <w:t>.</w:t>
      </w:r>
    </w:p>
    <w:p w14:paraId="28E97E72" w14:textId="77777777" w:rsidR="00E5759C" w:rsidRPr="00EC72CC" w:rsidRDefault="00E5759C" w:rsidP="00E06D38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00EC72CC">
        <w:rPr>
          <w:i/>
          <w:iCs/>
        </w:rPr>
        <w:t>Zrozumieć politykę Unii Europejskiej: Założyciele UE</w:t>
      </w:r>
      <w:r w:rsidRPr="00EC72CC">
        <w:t xml:space="preserve">, Komisja Europejska 2013, </w:t>
      </w:r>
      <w:hyperlink r:id="rId11" w:history="1">
        <w:r w:rsidRPr="00EC72CC">
          <w:rPr>
            <w:rStyle w:val="Hipercze"/>
          </w:rPr>
          <w:t>dostęp online</w:t>
        </w:r>
      </w:hyperlink>
      <w:r w:rsidRPr="00EC72CC">
        <w:t>.</w:t>
      </w:r>
    </w:p>
    <w:p w14:paraId="20A49BA1" w14:textId="77777777" w:rsidR="00E5759C" w:rsidRPr="00EC72CC" w:rsidRDefault="00E5759C" w:rsidP="00E06D38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00EC72CC">
        <w:rPr>
          <w:i/>
          <w:iCs/>
        </w:rPr>
        <w:t>Informacje ogólne o Unii Europejskiej</w:t>
      </w:r>
      <w:r w:rsidRPr="00EC72CC">
        <w:t xml:space="preserve">, portal informacyjny Unii Europejskiej, </w:t>
      </w:r>
      <w:hyperlink r:id="rId12" w:history="1">
        <w:r w:rsidRPr="00EC72CC">
          <w:rPr>
            <w:rStyle w:val="Hipercze"/>
          </w:rPr>
          <w:t>strona www</w:t>
        </w:r>
      </w:hyperlink>
      <w:r w:rsidRPr="00EC72CC">
        <w:t>.</w:t>
      </w:r>
    </w:p>
    <w:p w14:paraId="65F33C83" w14:textId="77777777" w:rsidR="00E5759C" w:rsidRPr="00EC72CC" w:rsidRDefault="00E5759C" w:rsidP="00E06D38">
      <w:pPr>
        <w:spacing w:line="276" w:lineRule="auto"/>
      </w:pPr>
    </w:p>
    <w:p w14:paraId="3F65634D" w14:textId="77777777" w:rsidR="00E5759C" w:rsidRPr="00EC72CC" w:rsidRDefault="00E5759C" w:rsidP="00E06D38">
      <w:pPr>
        <w:spacing w:line="276" w:lineRule="auto"/>
        <w:rPr>
          <w:rStyle w:val="Odwoanieintensywne"/>
        </w:rPr>
      </w:pPr>
      <w:r w:rsidRPr="00EC72CC">
        <w:rPr>
          <w:rStyle w:val="Odwoanieintensywne"/>
        </w:rPr>
        <w:t>Literatura do programu zmiennego:</w:t>
      </w:r>
    </w:p>
    <w:p w14:paraId="2F9F6886" w14:textId="77777777" w:rsidR="00E5759C" w:rsidRPr="00EC72CC" w:rsidRDefault="00E5759C" w:rsidP="00E06D38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00EC72CC">
        <w:rPr>
          <w:i/>
          <w:iCs/>
        </w:rPr>
        <w:t>Warunki życia, praca i nauka</w:t>
      </w:r>
      <w:r w:rsidRPr="00EC72CC">
        <w:t>, portal informacyjny UE, https://european-union.europa.eu/live-work-study_pl.</w:t>
      </w:r>
    </w:p>
    <w:p w14:paraId="1179B792" w14:textId="77777777" w:rsidR="00E5759C" w:rsidRPr="00EC72CC" w:rsidRDefault="00E5759C" w:rsidP="00E06D38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00EC72CC">
        <w:rPr>
          <w:i/>
          <w:iCs/>
        </w:rPr>
        <w:t>Zrozumieć politykę Unii Europejskiej. Konsumenci. Po pierwsze – konsumenci</w:t>
      </w:r>
      <w:r w:rsidRPr="00EC72CC">
        <w:t>, Komisja Europejska 2016, https://op.europa.eu/pl/publication-detail/-/publication/2f0e7c29-0d03-11e6-ba9a-01aa75ed71a1/language-pl.</w:t>
      </w:r>
    </w:p>
    <w:p w14:paraId="05841C2E" w14:textId="77777777" w:rsidR="00E5759C" w:rsidRPr="00EC72CC" w:rsidRDefault="00E5759C" w:rsidP="00E06D38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00EC72CC">
        <w:lastRenderedPageBreak/>
        <w:t>Europejski Portal Mobilności Zawodowej, https://ec.europa.eu/eures/public/index_pl.</w:t>
      </w:r>
    </w:p>
    <w:p w14:paraId="3839D6C5" w14:textId="77777777" w:rsidR="00E5759C" w:rsidRPr="00EC72CC" w:rsidRDefault="00E5759C" w:rsidP="00E06D38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00EC72CC">
        <w:rPr>
          <w:i/>
          <w:iCs/>
        </w:rPr>
        <w:t>Podróżowanie po Europie 2020</w:t>
      </w:r>
      <w:r w:rsidRPr="00EC72CC">
        <w:t>, Komisja Europejska 2020, https://op.europa.eu/pl/publication-detail/-/publication/bc7c96f5-93fa-11ea-aac4-01aa75ed71a1/language-pl.</w:t>
      </w:r>
    </w:p>
    <w:p w14:paraId="1DF1170A" w14:textId="77777777" w:rsidR="00E5759C" w:rsidRPr="00EC72CC" w:rsidRDefault="00E5759C" w:rsidP="00E06D38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00EC72CC">
        <w:rPr>
          <w:i/>
          <w:iCs/>
        </w:rPr>
        <w:t>Czy wiesz, że… 10 praw, które przysługują obywatelom UE</w:t>
      </w:r>
      <w:r w:rsidRPr="00EC72CC">
        <w:t>, Komisja Europejska 2014, https://op.europa.eu/pl/publication-detail/-/publication/8a5a9c69-0bd5-4078-8027-6bc1ea933120/language-pl/format-PDF/source-264550806.</w:t>
      </w:r>
    </w:p>
    <w:p w14:paraId="450D9B72" w14:textId="77777777" w:rsidR="00E5759C" w:rsidRPr="00EC72CC" w:rsidRDefault="00E5759C" w:rsidP="00E06D38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00EC72CC">
        <w:rPr>
          <w:i/>
          <w:iCs/>
        </w:rPr>
        <w:t>Erasmus+ 2021-2027. Nowe perspektywy, szersze horyzonty: program UE na rzecz kształcenia, szkolenia, młodzieży i sportu</w:t>
      </w:r>
      <w:r w:rsidRPr="00EC72CC">
        <w:t>, Komisja Europejska 2021, https://op.europa.eu/pl/publication-detail/-/publication/ff1edfdf-8bca-11eb-b85c-01aa75ed71a1/language-pl/format-PDF/source-264548390.</w:t>
      </w:r>
    </w:p>
    <w:p w14:paraId="361142D3" w14:textId="77777777" w:rsidR="00E5759C" w:rsidRPr="00EC72CC" w:rsidRDefault="00E5759C" w:rsidP="00E06D3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Style w:val="Odwoanieintensywne"/>
          <w:b w:val="0"/>
          <w:bCs w:val="0"/>
          <w:smallCaps w:val="0"/>
        </w:rPr>
      </w:pPr>
      <w:r w:rsidRPr="00EC72CC">
        <w:rPr>
          <w:i/>
          <w:iCs/>
        </w:rPr>
        <w:t>Przewodnik po programie Erasmus+</w:t>
      </w:r>
      <w:r w:rsidRPr="00EC72CC">
        <w:t>, Komisja Europejska 2021, https://erasmus-plus.ec.europa.eu/sites/default/files/2021-11/2022-erasmusplus-programme-guide_pl.pdf.</w:t>
      </w:r>
    </w:p>
    <w:p w14:paraId="41D92810" w14:textId="7D3600C8" w:rsidR="00E5759C" w:rsidRPr="00EC72CC" w:rsidRDefault="00E5759C" w:rsidP="00E06D38">
      <w:pPr>
        <w:spacing w:line="276" w:lineRule="auto"/>
        <w:rPr>
          <w:rStyle w:val="Odwoanieintensywne"/>
        </w:rPr>
      </w:pPr>
    </w:p>
    <w:sectPr w:rsidR="00E5759C" w:rsidRPr="00EC72C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E2E5" w14:textId="77777777" w:rsidR="006B6D40" w:rsidRDefault="006B6D40" w:rsidP="00DC5095">
      <w:pPr>
        <w:spacing w:after="0" w:line="240" w:lineRule="auto"/>
      </w:pPr>
      <w:r>
        <w:separator/>
      </w:r>
    </w:p>
  </w:endnote>
  <w:endnote w:type="continuationSeparator" w:id="0">
    <w:p w14:paraId="6BC8EC52" w14:textId="77777777" w:rsidR="006B6D40" w:rsidRDefault="006B6D40" w:rsidP="00DC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223853"/>
      <w:docPartObj>
        <w:docPartGallery w:val="Page Numbers (Bottom of Page)"/>
        <w:docPartUnique/>
      </w:docPartObj>
    </w:sdtPr>
    <w:sdtContent>
      <w:p w14:paraId="32812997" w14:textId="523376D9" w:rsidR="00DC5095" w:rsidRDefault="00DC5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D9">
          <w:rPr>
            <w:noProof/>
          </w:rPr>
          <w:t>11</w:t>
        </w:r>
        <w:r>
          <w:fldChar w:fldCharType="end"/>
        </w:r>
      </w:p>
    </w:sdtContent>
  </w:sdt>
  <w:p w14:paraId="5E97838B" w14:textId="77777777" w:rsidR="00DC5095" w:rsidRDefault="00DC5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6753" w14:textId="77777777" w:rsidR="006B6D40" w:rsidRDefault="006B6D40" w:rsidP="00DC5095">
      <w:pPr>
        <w:spacing w:after="0" w:line="240" w:lineRule="auto"/>
      </w:pPr>
      <w:r>
        <w:separator/>
      </w:r>
    </w:p>
  </w:footnote>
  <w:footnote w:type="continuationSeparator" w:id="0">
    <w:p w14:paraId="416605E0" w14:textId="77777777" w:rsidR="006B6D40" w:rsidRDefault="006B6D40" w:rsidP="00DC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B29"/>
    <w:multiLevelType w:val="hybridMultilevel"/>
    <w:tmpl w:val="264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72F0"/>
    <w:multiLevelType w:val="hybridMultilevel"/>
    <w:tmpl w:val="2890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0E3"/>
    <w:multiLevelType w:val="hybridMultilevel"/>
    <w:tmpl w:val="586C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0443"/>
    <w:multiLevelType w:val="hybridMultilevel"/>
    <w:tmpl w:val="765E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FAE"/>
    <w:multiLevelType w:val="hybridMultilevel"/>
    <w:tmpl w:val="8836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00CF"/>
    <w:multiLevelType w:val="hybridMultilevel"/>
    <w:tmpl w:val="7416E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4CE6"/>
    <w:multiLevelType w:val="hybridMultilevel"/>
    <w:tmpl w:val="9410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1433"/>
    <w:multiLevelType w:val="hybridMultilevel"/>
    <w:tmpl w:val="131E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3308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6F4"/>
    <w:multiLevelType w:val="hybridMultilevel"/>
    <w:tmpl w:val="DB66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1212"/>
    <w:multiLevelType w:val="hybridMultilevel"/>
    <w:tmpl w:val="D6BE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C75E4"/>
    <w:multiLevelType w:val="hybridMultilevel"/>
    <w:tmpl w:val="1E8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407"/>
    <w:multiLevelType w:val="hybridMultilevel"/>
    <w:tmpl w:val="10606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1A25"/>
    <w:multiLevelType w:val="hybridMultilevel"/>
    <w:tmpl w:val="61D0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607D2"/>
    <w:multiLevelType w:val="hybridMultilevel"/>
    <w:tmpl w:val="DA06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283D"/>
    <w:multiLevelType w:val="hybridMultilevel"/>
    <w:tmpl w:val="AC48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7AF4"/>
    <w:multiLevelType w:val="hybridMultilevel"/>
    <w:tmpl w:val="9E1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1948"/>
    <w:multiLevelType w:val="hybridMultilevel"/>
    <w:tmpl w:val="88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6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1281"/>
    <w:multiLevelType w:val="hybridMultilevel"/>
    <w:tmpl w:val="2B5C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C1971"/>
    <w:multiLevelType w:val="hybridMultilevel"/>
    <w:tmpl w:val="4F18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F4E21"/>
    <w:multiLevelType w:val="hybridMultilevel"/>
    <w:tmpl w:val="3346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4EF2"/>
    <w:multiLevelType w:val="hybridMultilevel"/>
    <w:tmpl w:val="BE42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47A1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7965"/>
    <w:multiLevelType w:val="hybridMultilevel"/>
    <w:tmpl w:val="CFB4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1EEE"/>
    <w:multiLevelType w:val="hybridMultilevel"/>
    <w:tmpl w:val="AC70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9018F"/>
    <w:multiLevelType w:val="hybridMultilevel"/>
    <w:tmpl w:val="D594229C"/>
    <w:lvl w:ilvl="0" w:tplc="69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87552">
    <w:abstractNumId w:val="19"/>
  </w:num>
  <w:num w:numId="2" w16cid:durableId="292180560">
    <w:abstractNumId w:val="23"/>
  </w:num>
  <w:num w:numId="3" w16cid:durableId="1242715723">
    <w:abstractNumId w:val="4"/>
  </w:num>
  <w:num w:numId="4" w16cid:durableId="1266109781">
    <w:abstractNumId w:val="10"/>
  </w:num>
  <w:num w:numId="5" w16cid:durableId="1760373727">
    <w:abstractNumId w:val="12"/>
  </w:num>
  <w:num w:numId="6" w16cid:durableId="2126650030">
    <w:abstractNumId w:val="15"/>
  </w:num>
  <w:num w:numId="7" w16cid:durableId="1469782869">
    <w:abstractNumId w:val="13"/>
  </w:num>
  <w:num w:numId="8" w16cid:durableId="266885467">
    <w:abstractNumId w:val="20"/>
  </w:num>
  <w:num w:numId="9" w16cid:durableId="1982801901">
    <w:abstractNumId w:val="3"/>
  </w:num>
  <w:num w:numId="10" w16cid:durableId="272055242">
    <w:abstractNumId w:val="6"/>
  </w:num>
  <w:num w:numId="11" w16cid:durableId="588736739">
    <w:abstractNumId w:val="11"/>
  </w:num>
  <w:num w:numId="12" w16cid:durableId="12541953">
    <w:abstractNumId w:val="24"/>
  </w:num>
  <w:num w:numId="13" w16cid:durableId="1800562887">
    <w:abstractNumId w:val="14"/>
  </w:num>
  <w:num w:numId="14" w16cid:durableId="84957314">
    <w:abstractNumId w:val="22"/>
  </w:num>
  <w:num w:numId="15" w16cid:durableId="1739090327">
    <w:abstractNumId w:val="8"/>
  </w:num>
  <w:num w:numId="16" w16cid:durableId="511457072">
    <w:abstractNumId w:val="5"/>
  </w:num>
  <w:num w:numId="17" w16cid:durableId="849565085">
    <w:abstractNumId w:val="1"/>
  </w:num>
  <w:num w:numId="18" w16cid:durableId="1958173737">
    <w:abstractNumId w:val="21"/>
  </w:num>
  <w:num w:numId="19" w16cid:durableId="335500251">
    <w:abstractNumId w:val="9"/>
  </w:num>
  <w:num w:numId="20" w16cid:durableId="1050885874">
    <w:abstractNumId w:val="18"/>
  </w:num>
  <w:num w:numId="21" w16cid:durableId="831333030">
    <w:abstractNumId w:val="25"/>
  </w:num>
  <w:num w:numId="22" w16cid:durableId="155849429">
    <w:abstractNumId w:val="0"/>
  </w:num>
  <w:num w:numId="23" w16cid:durableId="560216571">
    <w:abstractNumId w:val="17"/>
  </w:num>
  <w:num w:numId="24" w16cid:durableId="848907117">
    <w:abstractNumId w:val="7"/>
  </w:num>
  <w:num w:numId="25" w16cid:durableId="126168146">
    <w:abstractNumId w:val="2"/>
  </w:num>
  <w:num w:numId="26" w16cid:durableId="14931758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20B"/>
    <w:rsid w:val="00200777"/>
    <w:rsid w:val="002E27E1"/>
    <w:rsid w:val="00303A04"/>
    <w:rsid w:val="003B017A"/>
    <w:rsid w:val="003E3550"/>
    <w:rsid w:val="003F3684"/>
    <w:rsid w:val="0048720B"/>
    <w:rsid w:val="00487EBE"/>
    <w:rsid w:val="00564BE3"/>
    <w:rsid w:val="00586249"/>
    <w:rsid w:val="006B6D40"/>
    <w:rsid w:val="00703154"/>
    <w:rsid w:val="00720C92"/>
    <w:rsid w:val="00867528"/>
    <w:rsid w:val="00920CFD"/>
    <w:rsid w:val="00926DD9"/>
    <w:rsid w:val="00A23690"/>
    <w:rsid w:val="00A52B7D"/>
    <w:rsid w:val="00A975CA"/>
    <w:rsid w:val="00AD4BA0"/>
    <w:rsid w:val="00AD551D"/>
    <w:rsid w:val="00AF4CDB"/>
    <w:rsid w:val="00B06906"/>
    <w:rsid w:val="00D61119"/>
    <w:rsid w:val="00D76E81"/>
    <w:rsid w:val="00DC5095"/>
    <w:rsid w:val="00DF668F"/>
    <w:rsid w:val="00E06D38"/>
    <w:rsid w:val="00E1799C"/>
    <w:rsid w:val="00E5759C"/>
    <w:rsid w:val="00EA1132"/>
    <w:rsid w:val="00EC72CC"/>
    <w:rsid w:val="00F4198B"/>
    <w:rsid w:val="00F608D1"/>
    <w:rsid w:val="00F800E6"/>
    <w:rsid w:val="00FD60A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E851"/>
  <w15:docId w15:val="{FB218A14-CE4A-472D-ABD6-96F4593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2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1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1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13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95"/>
  </w:style>
  <w:style w:type="paragraph" w:styleId="Stopka">
    <w:name w:val="footer"/>
    <w:basedOn w:val="Normalny"/>
    <w:link w:val="Stopka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95"/>
  </w:style>
  <w:style w:type="paragraph" w:styleId="Tekstdymka">
    <w:name w:val="Balloon Text"/>
    <w:basedOn w:val="Normalny"/>
    <w:link w:val="TekstdymkaZnak"/>
    <w:uiPriority w:val="99"/>
    <w:semiHidden/>
    <w:unhideWhenUsed/>
    <w:rsid w:val="0072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92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3B017A"/>
    <w:rPr>
      <w:b/>
      <w:bCs/>
      <w:smallCaps/>
      <w:color w:val="4472C4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E57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pl/publication-detail/-/publication/ba2a3216-b10d-11ea-bb7a-01aa75ed71a1/language-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a.eu/european-union/about-eu_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.europa.eu/pl/publication-detail/-/publication/68bdd08f-bc32-4cf3-b714-fe6237052617/language-pl/format-PDF/source-863567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.europa.eu/pl/publication-detail/-/publication/715cfcc8-fa70-11e7-b8f5-01aa75ed71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.europa.eu/pl/publication-detail/-/publication/955ebbaf-4366-11ea-b81b-01aa75ed71a1/language-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60B3-15AE-4B88-B40D-70AC424B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Rojewska</dc:creator>
  <cp:lastModifiedBy>Dominika Piórczyńska</cp:lastModifiedBy>
  <cp:revision>12</cp:revision>
  <dcterms:created xsi:type="dcterms:W3CDTF">2022-09-20T20:09:00Z</dcterms:created>
  <dcterms:modified xsi:type="dcterms:W3CDTF">2022-09-25T09:18:00Z</dcterms:modified>
</cp:coreProperties>
</file>