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334BE" w14:textId="10669A68" w:rsidR="0074227F" w:rsidRPr="00E557FE" w:rsidRDefault="00C41AAB" w:rsidP="005711C0">
      <w:pPr>
        <w:pStyle w:val="Tytu"/>
        <w:spacing w:before="0" w:after="0" w:line="276" w:lineRule="auto"/>
        <w:rPr>
          <w:rFonts w:ascii="Arial" w:eastAsia="Times New Roman" w:hAnsi="Arial" w:cs="Arial"/>
        </w:rPr>
      </w:pPr>
      <w:bookmarkStart w:id="0" w:name="_Toc173998276"/>
      <w:r w:rsidRPr="00E557FE">
        <w:rPr>
          <w:rFonts w:ascii="Arial" w:eastAsia="Times New Roman" w:hAnsi="Arial" w:cs="Arial"/>
        </w:rPr>
        <w:t xml:space="preserve">     </w:t>
      </w:r>
      <w:r w:rsidR="00ED06DE" w:rsidRPr="00E557FE">
        <w:rPr>
          <w:rFonts w:ascii="Arial" w:eastAsia="Times New Roman" w:hAnsi="Arial" w:cs="Arial"/>
        </w:rPr>
        <w:t>KURATORIUM OŚWIATY W WARSZAWIE</w:t>
      </w:r>
      <w:r w:rsidR="007D5BC3" w:rsidRPr="00E557FE">
        <w:rPr>
          <w:rFonts w:ascii="Arial" w:eastAsia="Times New Roman" w:hAnsi="Arial" w:cs="Arial"/>
        </w:rPr>
        <w:t xml:space="preserve"> </w:t>
      </w:r>
      <w:r w:rsidR="7FF089C7" w:rsidRPr="00E557FE">
        <w:rPr>
          <w:rFonts w:ascii="Arial" w:eastAsia="Times New Roman" w:hAnsi="Arial" w:cs="Arial"/>
        </w:rPr>
        <w:t>STANDARDY OCHRONY MAŁOLETNICH</w:t>
      </w:r>
      <w:bookmarkEnd w:id="0"/>
    </w:p>
    <w:p w14:paraId="2EB83153" w14:textId="4489501B" w:rsidR="04D5EA0D" w:rsidRPr="00B25314" w:rsidRDefault="04D5EA0D" w:rsidP="005711C0">
      <w:pPr>
        <w:spacing w:line="276" w:lineRule="auto"/>
        <w:jc w:val="center"/>
        <w:rPr>
          <w:rFonts w:eastAsia="Times New Roman" w:cstheme="minorHAnsi"/>
          <w:b/>
          <w:bCs/>
        </w:rPr>
      </w:pPr>
    </w:p>
    <w:p w14:paraId="3B0F9183" w14:textId="7EF30692" w:rsidR="0074227F" w:rsidRPr="007A0476" w:rsidRDefault="0074227F" w:rsidP="005711C0">
      <w:pPr>
        <w:spacing w:line="276" w:lineRule="auto"/>
        <w:jc w:val="both"/>
        <w:rPr>
          <w:rFonts w:eastAsia="Times New Roman" w:cstheme="minorHAnsi"/>
        </w:rPr>
      </w:pPr>
    </w:p>
    <w:p w14:paraId="1F1C4218" w14:textId="2C03C2BD" w:rsidR="0074227F" w:rsidRPr="00E557FE" w:rsidRDefault="7FF089C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Na podstawie art. 22b w związku z art. 22c ustawy z</w:t>
      </w:r>
      <w:r w:rsidR="00425E1A">
        <w:rPr>
          <w:rFonts w:ascii="Arial" w:eastAsia="Times New Roman" w:hAnsi="Arial" w:cs="Arial"/>
          <w:sz w:val="22"/>
          <w:szCs w:val="22"/>
        </w:rPr>
        <w:t xml:space="preserve"> dnia</w:t>
      </w:r>
      <w:r w:rsidRPr="00E557FE">
        <w:rPr>
          <w:rFonts w:ascii="Arial" w:eastAsia="Times New Roman" w:hAnsi="Arial" w:cs="Arial"/>
          <w:sz w:val="22"/>
          <w:szCs w:val="22"/>
        </w:rPr>
        <w:t xml:space="preserve"> 13 maja 2016 r. o przeciwdziałaniu zagrożeniom przestępczością </w:t>
      </w:r>
      <w:r w:rsidR="009A58FA" w:rsidRPr="00E557FE">
        <w:rPr>
          <w:rFonts w:ascii="Arial" w:eastAsia="Times New Roman" w:hAnsi="Arial" w:cs="Arial"/>
          <w:sz w:val="22"/>
          <w:szCs w:val="22"/>
        </w:rPr>
        <w:t>na tle seksualnym</w:t>
      </w:r>
      <w:r w:rsidR="009A58FA" w:rsidRPr="00E557FE">
        <w:rPr>
          <w:rFonts w:ascii="Arial" w:eastAsia="Times New Roman" w:hAnsi="Arial" w:cs="Arial"/>
          <w:color w:val="FF0000"/>
          <w:sz w:val="22"/>
          <w:szCs w:val="22"/>
        </w:rPr>
        <w:t xml:space="preserve"> </w:t>
      </w:r>
      <w:r w:rsidR="009A58FA" w:rsidRPr="00E557FE">
        <w:rPr>
          <w:rFonts w:ascii="Arial" w:eastAsia="Times New Roman" w:hAnsi="Arial" w:cs="Arial"/>
          <w:sz w:val="22"/>
          <w:szCs w:val="22"/>
        </w:rPr>
        <w:t>(Dz.U. z 2024</w:t>
      </w:r>
      <w:r w:rsidRPr="00E557FE">
        <w:rPr>
          <w:rFonts w:ascii="Arial" w:eastAsia="Times New Roman" w:hAnsi="Arial" w:cs="Arial"/>
          <w:sz w:val="22"/>
          <w:szCs w:val="22"/>
        </w:rPr>
        <w:t xml:space="preserve"> r. poz. </w:t>
      </w:r>
      <w:r w:rsidR="00D53811" w:rsidRPr="00E557FE">
        <w:rPr>
          <w:rFonts w:ascii="Arial" w:eastAsia="Times New Roman" w:hAnsi="Arial" w:cs="Arial"/>
          <w:sz w:val="22"/>
          <w:szCs w:val="22"/>
        </w:rPr>
        <w:t>560</w:t>
      </w:r>
      <w:r w:rsidRPr="00E557FE">
        <w:rPr>
          <w:rFonts w:ascii="Arial" w:eastAsia="Times New Roman" w:hAnsi="Arial" w:cs="Arial"/>
          <w:sz w:val="22"/>
          <w:szCs w:val="22"/>
        </w:rPr>
        <w:t xml:space="preserve">) </w:t>
      </w:r>
      <w:r w:rsidR="00D53811" w:rsidRPr="00E557FE">
        <w:rPr>
          <w:rFonts w:ascii="Arial" w:eastAsia="Times New Roman" w:hAnsi="Arial" w:cs="Arial"/>
          <w:sz w:val="22"/>
          <w:szCs w:val="22"/>
        </w:rPr>
        <w:t>w zw</w:t>
      </w:r>
      <w:r w:rsidR="00B15260" w:rsidRPr="00E557FE">
        <w:rPr>
          <w:rFonts w:ascii="Arial" w:eastAsia="Times New Roman" w:hAnsi="Arial" w:cs="Arial"/>
          <w:sz w:val="22"/>
          <w:szCs w:val="22"/>
        </w:rPr>
        <w:t>iązku z art. </w:t>
      </w:r>
      <w:r w:rsidR="00D53811" w:rsidRPr="00E557FE">
        <w:rPr>
          <w:rFonts w:ascii="Arial" w:eastAsia="Times New Roman" w:hAnsi="Arial" w:cs="Arial"/>
          <w:sz w:val="22"/>
          <w:szCs w:val="22"/>
        </w:rPr>
        <w:t>51</w:t>
      </w:r>
      <w:r w:rsidR="00553714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D53811" w:rsidRPr="00E557FE">
        <w:rPr>
          <w:rFonts w:ascii="Arial" w:eastAsia="Times New Roman" w:hAnsi="Arial" w:cs="Arial"/>
          <w:sz w:val="22"/>
          <w:szCs w:val="22"/>
        </w:rPr>
        <w:t>ust. 1 pkt 16 ustawy z dnia 14 grudnia 2</w:t>
      </w:r>
      <w:r w:rsidR="00F51C42" w:rsidRPr="00E557FE">
        <w:rPr>
          <w:rFonts w:ascii="Arial" w:eastAsia="Times New Roman" w:hAnsi="Arial" w:cs="Arial"/>
          <w:sz w:val="22"/>
          <w:szCs w:val="22"/>
        </w:rPr>
        <w:t>016 r. Prawo o</w:t>
      </w:r>
      <w:r w:rsidR="00B15260" w:rsidRPr="00E557FE">
        <w:rPr>
          <w:rFonts w:ascii="Arial" w:eastAsia="Times New Roman" w:hAnsi="Arial" w:cs="Arial"/>
          <w:sz w:val="22"/>
          <w:szCs w:val="22"/>
        </w:rPr>
        <w:t>światowe (Dz.U. z </w:t>
      </w:r>
      <w:r w:rsidR="00D53811" w:rsidRPr="00E557FE">
        <w:rPr>
          <w:rFonts w:ascii="Arial" w:eastAsia="Times New Roman" w:hAnsi="Arial" w:cs="Arial"/>
          <w:sz w:val="22"/>
          <w:szCs w:val="22"/>
        </w:rPr>
        <w:t>2024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>r.,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>poz.</w:t>
      </w:r>
      <w:r w:rsidR="00B15260" w:rsidRPr="00E557FE">
        <w:rPr>
          <w:rFonts w:ascii="Arial" w:eastAsia="Times New Roman" w:hAnsi="Arial" w:cs="Arial"/>
          <w:sz w:val="22"/>
          <w:szCs w:val="22"/>
        </w:rPr>
        <w:t> 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737) </w:t>
      </w:r>
      <w:r w:rsidRPr="00E557FE">
        <w:rPr>
          <w:rFonts w:ascii="Arial" w:eastAsia="Times New Roman" w:hAnsi="Arial" w:cs="Arial"/>
          <w:sz w:val="22"/>
          <w:szCs w:val="22"/>
        </w:rPr>
        <w:t xml:space="preserve">określa się </w:t>
      </w:r>
      <w:r w:rsidRPr="00E557FE">
        <w:rPr>
          <w:rFonts w:ascii="Arial" w:eastAsia="Times New Roman" w:hAnsi="Arial" w:cs="Arial"/>
          <w:i/>
          <w:sz w:val="22"/>
          <w:szCs w:val="22"/>
        </w:rPr>
        <w:t>Standardy Ochrony Małoletnich</w:t>
      </w:r>
      <w:r w:rsidR="00F51C42" w:rsidRPr="00E557FE">
        <w:rPr>
          <w:rFonts w:ascii="Arial" w:eastAsia="Times New Roman" w:hAnsi="Arial" w:cs="Arial"/>
          <w:i/>
          <w:sz w:val="22"/>
          <w:szCs w:val="22"/>
        </w:rPr>
        <w:t>,</w:t>
      </w:r>
      <w:r w:rsidR="00F51C42" w:rsidRPr="00E557FE">
        <w:rPr>
          <w:rFonts w:ascii="Arial" w:eastAsia="Times New Roman" w:hAnsi="Arial" w:cs="Arial"/>
          <w:sz w:val="22"/>
          <w:szCs w:val="22"/>
        </w:rPr>
        <w:t xml:space="preserve"> zwane dalej Standardami</w:t>
      </w:r>
      <w:r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C46B206" w14:textId="32E7A610" w:rsidR="0074227F" w:rsidRPr="00E557FE" w:rsidRDefault="0074227F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05092C3" w14:textId="2964951E" w:rsidR="00A82756" w:rsidRPr="00E557FE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bCs/>
          <w:sz w:val="22"/>
          <w:szCs w:val="22"/>
        </w:rPr>
        <w:t>Standardy ochrony małoletnich to zbiór zasad, które pomagają tworzyć przyjazne i bezpieczne środowisko dla dzieci na terenie Kuratorium Oświaty w Warszawie oraz Delegatur w Ciechanowie, Ostrołęce, Płocku, Radomiu oraz Siedlcach.</w:t>
      </w:r>
      <w:r w:rsidR="00553714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1DC60D6E" w14:textId="77777777" w:rsidR="00A82756" w:rsidRPr="00E557FE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7BDA7260" w14:textId="139A9F42" w:rsidR="00A82756" w:rsidRPr="00E557FE" w:rsidRDefault="00A82756" w:rsidP="005711C0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bCs/>
          <w:sz w:val="22"/>
          <w:szCs w:val="22"/>
        </w:rPr>
        <w:t xml:space="preserve">Naczelną zasadą wszelkich działań podejmowanych przez pracowników Kuratorium Oświaty </w:t>
      </w:r>
      <w:r w:rsidR="00F51C42" w:rsidRPr="00E557FE">
        <w:rPr>
          <w:rFonts w:ascii="Arial" w:eastAsia="Times New Roman" w:hAnsi="Arial" w:cs="Arial"/>
          <w:bCs/>
          <w:sz w:val="22"/>
          <w:szCs w:val="22"/>
        </w:rPr>
        <w:t xml:space="preserve">w Warszawie </w:t>
      </w:r>
      <w:r w:rsidRPr="00E557FE">
        <w:rPr>
          <w:rFonts w:ascii="Arial" w:eastAsia="Times New Roman" w:hAnsi="Arial" w:cs="Arial"/>
          <w:bCs/>
          <w:sz w:val="22"/>
          <w:szCs w:val="22"/>
        </w:rPr>
        <w:t>jest działanie dla dobra małoletnieg</w:t>
      </w:r>
      <w:r w:rsidR="00C72EF5" w:rsidRPr="00E557FE">
        <w:rPr>
          <w:rFonts w:ascii="Arial" w:eastAsia="Times New Roman" w:hAnsi="Arial" w:cs="Arial"/>
          <w:bCs/>
          <w:sz w:val="22"/>
          <w:szCs w:val="22"/>
        </w:rPr>
        <w:t>o i w jego najlepszym interesie w celu zapewnienia mu bezpieczeństwa i ochrony.</w:t>
      </w:r>
    </w:p>
    <w:p w14:paraId="0EC60413" w14:textId="3A853AF4" w:rsidR="00A82756" w:rsidRPr="00CF7641" w:rsidRDefault="00A82756" w:rsidP="005711C0">
      <w:pPr>
        <w:spacing w:line="276" w:lineRule="auto"/>
        <w:jc w:val="both"/>
        <w:rPr>
          <w:rFonts w:eastAsia="Times New Roman" w:cstheme="minorHAnsi"/>
          <w:b/>
          <w:bCs/>
        </w:rPr>
      </w:pPr>
    </w:p>
    <w:p w14:paraId="243376A3" w14:textId="21F236C3" w:rsidR="00B15260" w:rsidRPr="00CF7641" w:rsidRDefault="00B15260" w:rsidP="005711C0">
      <w:pPr>
        <w:spacing w:line="276" w:lineRule="auto"/>
        <w:rPr>
          <w:rFonts w:eastAsia="Times New Roman" w:cstheme="minorHAnsi"/>
          <w:b/>
          <w:bCs/>
        </w:rPr>
      </w:pPr>
      <w:r w:rsidRPr="00CF7641">
        <w:rPr>
          <w:rFonts w:eastAsia="Times New Roman" w:cstheme="minorHAnsi"/>
          <w:b/>
          <w:bCs/>
        </w:rPr>
        <w:br w:type="page"/>
      </w:r>
    </w:p>
    <w:sdt>
      <w:sdtPr>
        <w:rPr>
          <w:rFonts w:asciiTheme="minorHAnsi" w:eastAsiaTheme="minorEastAsia" w:hAnsiTheme="minorHAnsi" w:cs="Times New Roman"/>
          <w:b w:val="0"/>
          <w:bCs w:val="0"/>
          <w:kern w:val="0"/>
          <w:sz w:val="24"/>
          <w:szCs w:val="24"/>
        </w:rPr>
        <w:id w:val="1024528136"/>
        <w:docPartObj>
          <w:docPartGallery w:val="Table of Contents"/>
          <w:docPartUnique/>
        </w:docPartObj>
      </w:sdtPr>
      <w:sdtEndPr/>
      <w:sdtContent>
        <w:p w14:paraId="5A51AD8E" w14:textId="2612A3BE" w:rsidR="005B7A5E" w:rsidRDefault="005B7A5E" w:rsidP="005711C0">
          <w:pPr>
            <w:pStyle w:val="Nagwekspisutreci"/>
            <w:spacing w:before="0" w:after="0" w:line="276" w:lineRule="auto"/>
            <w:rPr>
              <w:rFonts w:ascii="Arial" w:hAnsi="Arial" w:cs="Arial"/>
              <w:sz w:val="22"/>
              <w:szCs w:val="22"/>
            </w:rPr>
          </w:pPr>
          <w:r w:rsidRPr="00E557FE">
            <w:rPr>
              <w:rFonts w:ascii="Arial" w:hAnsi="Arial" w:cs="Arial"/>
              <w:sz w:val="22"/>
              <w:szCs w:val="22"/>
            </w:rPr>
            <w:t>Spis treści</w:t>
          </w:r>
        </w:p>
        <w:p w14:paraId="3420641A" w14:textId="77777777" w:rsidR="00E557FE" w:rsidRPr="00E557FE" w:rsidRDefault="00E557FE" w:rsidP="00E557FE"/>
        <w:p w14:paraId="7F691962" w14:textId="117AFEE6" w:rsidR="0008157C" w:rsidRPr="00E557FE" w:rsidRDefault="005B7A5E" w:rsidP="005711C0">
          <w:pPr>
            <w:pStyle w:val="Spistreci1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r w:rsidRPr="00E557FE">
            <w:rPr>
              <w:rFonts w:ascii="Arial" w:hAnsi="Arial" w:cs="Arial"/>
              <w:sz w:val="22"/>
              <w:szCs w:val="22"/>
            </w:rPr>
            <w:fldChar w:fldCharType="begin"/>
          </w:r>
          <w:r w:rsidRPr="00E557FE">
            <w:rPr>
              <w:rFonts w:ascii="Arial" w:hAnsi="Arial" w:cs="Arial"/>
              <w:sz w:val="22"/>
              <w:szCs w:val="22"/>
            </w:rPr>
            <w:instrText xml:space="preserve"> TOC \o "1-3" \h \z \u </w:instrText>
          </w:r>
          <w:r w:rsidRPr="00E557FE">
            <w:rPr>
              <w:rFonts w:ascii="Arial" w:hAnsi="Arial" w:cs="Arial"/>
              <w:sz w:val="22"/>
              <w:szCs w:val="22"/>
            </w:rPr>
            <w:fldChar w:fldCharType="separate"/>
          </w:r>
          <w:hyperlink w:anchor="_Toc173998276" w:history="1"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KURATORIUM OŚWIATY W WARSZAWIE STANDARDY OCHRONY MAŁOLETNICH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_Toc173998276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1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4FD8C29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7DFFC94C" w14:textId="10BF648B" w:rsidR="0008157C" w:rsidRPr="00E557FE" w:rsidRDefault="006708FA" w:rsidP="00E557FE">
          <w:pPr>
            <w:pStyle w:val="Spistreci3"/>
            <w:tabs>
              <w:tab w:val="right" w:leader="dot" w:pos="9016"/>
            </w:tabs>
            <w:spacing w:after="0" w:line="276" w:lineRule="auto"/>
            <w:ind w:left="482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77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I 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Zasady zapewniające bezpieczne relacje między małoletnim a pracownikami Kuratorium, w szczególności zachowania niedozwolone wobec małoletnich, a także wymogi dotyczące bezpiecznych relacji między małoletnimi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_Toc173998277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4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3A2BB00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58DA5CD2" w14:textId="0271EF61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78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II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i procedura podejmowania interwencji w sytuacji podejrzenia krzywdzenia lub posiadania informacji o krzywdzeniu małoletniego.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_Toc173998278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E7363E3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4C27DA00" w14:textId="5894D463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79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III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Procedury i osoby odpowiedzialne za składanie zawiadomień o podejrzeniu popełnienia przestępstwa na szkodę małoletniego, zawiadamianie sądu opiekuńczego oraz w przypadku instytucji, które posiadają takie uprawnienia.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_Toc173998279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54B320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2FE3198D" w14:textId="2B252567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0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IV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przeglądu i aktualizacji standardów.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_Toc173998280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651BC5A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3658111D" w14:textId="0E638B04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1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V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Zakres kompetencji osoby odpowiedzialnej za przygotowanie pracowników Kuratorium Oświaty w Warszawie do stosowania standardów, zasady przygotowania tego personelu do ich stosowania oraz sposób dokumentowania tej czynności.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_Toc173998281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F825253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6B9545AC" w14:textId="65D2499E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2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VI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Zasady i sposób udostępniania rodzicom albo opiekunom prawnym lub faktycznym oraz małoletnim standardów do zaznajomienia się z nimi i ich stosowania.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_Toc173998282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152507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589EC3E8" w14:textId="0C82108B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3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VII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Osoby odpowiedzialne za przyjmowanie zgłoszeń o zdarzeniach zagrażających małoletniemu i udzielenie mu wsparcia; w tym zasady ustalania planu wsparcia małoletniego po ujawnieniu krzywdzenia.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_Toc173998283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9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E628A97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5DCE6ED3" w14:textId="37DA42D2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4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VIII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Sposób dokumentowania i zasady przechowywania ujawnionych lub zgłoszonych incydentów lub zdarzeń zagrażających dobru małoletniego.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_Toc173998284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240DED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537E82CC" w14:textId="47D17248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5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 xml:space="preserve">Rozdział IX 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>Zasady korzystania z urządzeń elektronicznych z dostępem do sieci Internet; w tym procedury ochrony dzieci przed treściami szkodliwymi i zagrożeniami w sieci Internet oraz utrwalonymi w innej formie.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_Toc173998285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10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1BB314" w14:textId="77777777" w:rsidR="00E557FE" w:rsidRDefault="00E557FE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sz w:val="22"/>
              <w:szCs w:val="22"/>
            </w:rPr>
          </w:pPr>
        </w:p>
        <w:p w14:paraId="376CA666" w14:textId="0A38630D" w:rsidR="0008157C" w:rsidRPr="00E557FE" w:rsidRDefault="006708FA" w:rsidP="005711C0">
          <w:pPr>
            <w:pStyle w:val="Spistreci3"/>
            <w:tabs>
              <w:tab w:val="right" w:leader="dot" w:pos="9016"/>
            </w:tabs>
            <w:spacing w:after="0" w:line="276" w:lineRule="auto"/>
            <w:rPr>
              <w:rFonts w:ascii="Arial" w:hAnsi="Arial" w:cs="Arial"/>
              <w:noProof/>
              <w:sz w:val="22"/>
              <w:szCs w:val="22"/>
              <w:lang w:eastAsia="pl-PL"/>
            </w:rPr>
          </w:pPr>
          <w:hyperlink w:anchor="_Toc173998286" w:history="1">
            <w:r w:rsidR="0008157C" w:rsidRPr="00E557FE">
              <w:rPr>
                <w:rStyle w:val="Pogrubienie"/>
                <w:rFonts w:ascii="Arial" w:hAnsi="Arial" w:cs="Arial"/>
                <w:noProof/>
                <w:sz w:val="22"/>
                <w:szCs w:val="22"/>
              </w:rPr>
              <w:t>Rozdział X</w:t>
            </w:r>
            <w:r w:rsidR="0008157C" w:rsidRPr="00E557FE">
              <w:rPr>
                <w:rStyle w:val="Hipercze"/>
                <w:rFonts w:ascii="Arial" w:eastAsia="Times New Roman" w:hAnsi="Arial" w:cs="Arial"/>
                <w:noProof/>
                <w:color w:val="auto"/>
                <w:sz w:val="22"/>
                <w:szCs w:val="22"/>
              </w:rPr>
              <w:t xml:space="preserve"> Przepisy końcowe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_Toc173998286 \h </w:instrTex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425E1A">
              <w:rPr>
                <w:rFonts w:ascii="Arial" w:hAnsi="Arial" w:cs="Arial"/>
                <w:noProof/>
                <w:webHidden/>
                <w:sz w:val="22"/>
                <w:szCs w:val="22"/>
              </w:rPr>
              <w:t>11</w:t>
            </w:r>
            <w:r w:rsidR="0008157C" w:rsidRPr="00E557FE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A7C0452" w14:textId="23E0BAC0" w:rsidR="005B7A5E" w:rsidRPr="00CF7641" w:rsidRDefault="005B7A5E" w:rsidP="005711C0">
          <w:pPr>
            <w:spacing w:line="276" w:lineRule="auto"/>
          </w:pPr>
          <w:r w:rsidRPr="00E557FE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0765AEEC" w14:textId="2F4CC33A" w:rsidR="003B53C8" w:rsidRPr="00CF7641" w:rsidRDefault="003B53C8" w:rsidP="005711C0">
      <w:pPr>
        <w:spacing w:line="276" w:lineRule="auto"/>
        <w:rPr>
          <w:rFonts w:eastAsia="Times New Roman" w:cstheme="minorHAnsi"/>
          <w:i/>
          <w:iCs/>
        </w:rPr>
      </w:pPr>
      <w:r w:rsidRPr="00CF7641">
        <w:rPr>
          <w:rFonts w:eastAsia="Times New Roman" w:cstheme="minorHAnsi"/>
          <w:i/>
          <w:iCs/>
        </w:rPr>
        <w:br w:type="page"/>
      </w:r>
    </w:p>
    <w:p w14:paraId="392B547B" w14:textId="0213F4E7" w:rsidR="00E04E90" w:rsidRDefault="00ED06DE" w:rsidP="005711C0">
      <w:pPr>
        <w:spacing w:line="276" w:lineRule="auto"/>
        <w:jc w:val="both"/>
        <w:rPr>
          <w:rStyle w:val="Pogrubienie"/>
          <w:rFonts w:ascii="Arial" w:hAnsi="Arial" w:cs="Arial"/>
          <w:sz w:val="22"/>
          <w:szCs w:val="22"/>
        </w:rPr>
      </w:pPr>
      <w:r w:rsidRPr="00E557FE">
        <w:rPr>
          <w:rStyle w:val="Pogrubienie"/>
          <w:rFonts w:ascii="Arial" w:hAnsi="Arial" w:cs="Arial"/>
          <w:sz w:val="22"/>
          <w:szCs w:val="22"/>
        </w:rPr>
        <w:lastRenderedPageBreak/>
        <w:t>Kuratorium Oświaty w Warszawie wprowadza Standardy Ochrony Małoletnich</w:t>
      </w:r>
      <w:r w:rsidR="00C0282F" w:rsidRPr="00E557FE">
        <w:rPr>
          <w:rStyle w:val="Pogrubienie"/>
          <w:rFonts w:ascii="Arial" w:hAnsi="Arial" w:cs="Arial"/>
          <w:sz w:val="22"/>
          <w:szCs w:val="22"/>
        </w:rPr>
        <w:t>,</w:t>
      </w:r>
      <w:r w:rsidRPr="00E557F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B73550" w:rsidRPr="00E557FE">
        <w:rPr>
          <w:rStyle w:val="Pogrubienie"/>
          <w:rFonts w:ascii="Arial" w:hAnsi="Arial" w:cs="Arial"/>
          <w:sz w:val="22"/>
          <w:szCs w:val="22"/>
        </w:rPr>
        <w:br/>
      </w:r>
      <w:r w:rsidR="00B07474" w:rsidRPr="00E557FE">
        <w:rPr>
          <w:rStyle w:val="Pogrubienie"/>
          <w:rFonts w:ascii="Arial" w:hAnsi="Arial" w:cs="Arial"/>
          <w:sz w:val="22"/>
          <w:szCs w:val="22"/>
        </w:rPr>
        <w:t>w</w:t>
      </w:r>
      <w:r w:rsidR="0022787D" w:rsidRPr="00E557FE">
        <w:rPr>
          <w:rStyle w:val="Pogrubienie"/>
          <w:rFonts w:ascii="Arial" w:hAnsi="Arial" w:cs="Arial"/>
          <w:sz w:val="22"/>
          <w:szCs w:val="22"/>
        </w:rPr>
        <w:t xml:space="preserve"> </w:t>
      </w:r>
      <w:r w:rsidR="00702ADD" w:rsidRPr="00E557FE">
        <w:rPr>
          <w:rStyle w:val="Pogrubienie"/>
          <w:rFonts w:ascii="Arial" w:hAnsi="Arial" w:cs="Arial"/>
          <w:sz w:val="22"/>
          <w:szCs w:val="22"/>
        </w:rPr>
        <w:t xml:space="preserve">szczególności w </w:t>
      </w:r>
      <w:r w:rsidR="00B07474" w:rsidRPr="00E557FE">
        <w:rPr>
          <w:rStyle w:val="Pogrubienie"/>
          <w:rFonts w:ascii="Arial" w:hAnsi="Arial" w:cs="Arial"/>
          <w:sz w:val="22"/>
          <w:szCs w:val="22"/>
        </w:rPr>
        <w:t>związku:</w:t>
      </w:r>
    </w:p>
    <w:p w14:paraId="52A6E6A2" w14:textId="77777777" w:rsidR="00766C7D" w:rsidRPr="00E557FE" w:rsidRDefault="00766C7D" w:rsidP="005711C0">
      <w:pPr>
        <w:spacing w:line="276" w:lineRule="auto"/>
        <w:jc w:val="both"/>
        <w:rPr>
          <w:rStyle w:val="Pogrubienie"/>
          <w:rFonts w:ascii="Arial" w:hAnsi="Arial" w:cs="Arial"/>
          <w:sz w:val="22"/>
          <w:szCs w:val="22"/>
        </w:rPr>
      </w:pPr>
    </w:p>
    <w:p w14:paraId="3B205DA6" w14:textId="702B580D" w:rsidR="00E04E90" w:rsidRPr="00E557FE" w:rsidRDefault="00D51DE5" w:rsidP="00556B74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Z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>e spr</w:t>
      </w:r>
      <w:r>
        <w:rPr>
          <w:rFonts w:ascii="Arial" w:eastAsia="Times New Roman" w:hAnsi="Arial" w:cs="Arial"/>
          <w:bCs/>
          <w:sz w:val="22"/>
          <w:szCs w:val="22"/>
        </w:rPr>
        <w:t>awowanym nadzorem pedagogicznym.</w:t>
      </w:r>
      <w:r w:rsidR="005C07A7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7D4F30F3" w14:textId="2AE3876D" w:rsidR="00C41AAB" w:rsidRPr="00E557FE" w:rsidRDefault="00D51DE5" w:rsidP="00556B74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W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>spółdziałaniem z innymi organami, organizacjami i podmiotami w sprawach dotyczących warunków rozwoju dzieci i młodzieży, w tym przeciwdziałaniu</w:t>
      </w:r>
      <w:r>
        <w:rPr>
          <w:rFonts w:ascii="Arial" w:eastAsia="Times New Roman" w:hAnsi="Arial" w:cs="Arial"/>
          <w:bCs/>
          <w:sz w:val="22"/>
          <w:szCs w:val="22"/>
        </w:rPr>
        <w:t xml:space="preserve"> zjawiskom patologii społecznej.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3487166C" w14:textId="1DE2F9A9" w:rsidR="00E04E90" w:rsidRPr="00E557FE" w:rsidRDefault="00D51DE5" w:rsidP="00556B74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Kontrolą wypoczynku.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3A9C1922" w14:textId="0C1CE4EB" w:rsidR="00E04E90" w:rsidRPr="00E557FE" w:rsidRDefault="00D51DE5" w:rsidP="00556B74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O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>rganizacją konkursów przedmiotowych, tematycznych i int</w:t>
      </w:r>
      <w:r>
        <w:rPr>
          <w:rFonts w:ascii="Arial" w:eastAsia="Times New Roman" w:hAnsi="Arial" w:cs="Arial"/>
          <w:bCs/>
          <w:sz w:val="22"/>
          <w:szCs w:val="22"/>
        </w:rPr>
        <w:t>erdyscyplinarnych.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</w:p>
    <w:p w14:paraId="117001A9" w14:textId="2E484C1C" w:rsidR="00660ED9" w:rsidRPr="00E557FE" w:rsidRDefault="00D51DE5" w:rsidP="00556B74">
      <w:pPr>
        <w:pStyle w:val="Akapitzlist"/>
        <w:numPr>
          <w:ilvl w:val="0"/>
          <w:numId w:val="18"/>
        </w:numPr>
        <w:spacing w:line="276" w:lineRule="auto"/>
        <w:ind w:left="709"/>
        <w:jc w:val="both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eastAsia="Times New Roman" w:hAnsi="Arial" w:cs="Arial"/>
          <w:bCs/>
          <w:sz w:val="22"/>
          <w:szCs w:val="22"/>
        </w:rPr>
        <w:t>U</w:t>
      </w:r>
      <w:r w:rsidR="00ED06DE" w:rsidRPr="00E557FE">
        <w:rPr>
          <w:rFonts w:ascii="Arial" w:eastAsia="Times New Roman" w:hAnsi="Arial" w:cs="Arial"/>
          <w:bCs/>
          <w:sz w:val="22"/>
          <w:szCs w:val="22"/>
        </w:rPr>
        <w:t>działem pracowników Kuratorium w 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="007A4FA9">
        <w:rPr>
          <w:rFonts w:ascii="Arial" w:eastAsia="Times New Roman" w:hAnsi="Arial" w:cs="Arial"/>
          <w:bCs/>
          <w:sz w:val="22"/>
          <w:szCs w:val="22"/>
        </w:rPr>
        <w:t xml:space="preserve">konkursach, 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zajęciach, </w:t>
      </w:r>
      <w:r w:rsidR="00C41AAB" w:rsidRPr="00E557FE">
        <w:rPr>
          <w:rFonts w:ascii="Arial" w:eastAsia="Times New Roman" w:hAnsi="Arial" w:cs="Arial"/>
          <w:bCs/>
          <w:sz w:val="22"/>
          <w:szCs w:val="22"/>
        </w:rPr>
        <w:t>spotkaniach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>, imprezach i uroczystościach szkolnych oraz innych przedsięwzięciach.</w:t>
      </w:r>
    </w:p>
    <w:p w14:paraId="5A9E2BEE" w14:textId="77777777" w:rsidR="00E557FE" w:rsidRDefault="00ED06DE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 w:type="page"/>
      </w:r>
      <w:bookmarkStart w:id="1" w:name="_Toc173998277"/>
      <w:r w:rsidR="7FF089C7" w:rsidRPr="00E557FE">
        <w:rPr>
          <w:rFonts w:ascii="Arial" w:eastAsia="Times New Roman" w:hAnsi="Arial" w:cs="Arial"/>
          <w:sz w:val="22"/>
          <w:szCs w:val="22"/>
        </w:rPr>
        <w:lastRenderedPageBreak/>
        <w:t>Rozdział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 I</w:t>
      </w:r>
    </w:p>
    <w:p w14:paraId="763B2214" w14:textId="06540234" w:rsidR="155F1D52" w:rsidRPr="00E557FE" w:rsidRDefault="0008157C" w:rsidP="00EE0CBA">
      <w:pPr>
        <w:pStyle w:val="Nagwek3"/>
        <w:keepLines/>
        <w:spacing w:before="0"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Zasady zapewniające bezpieczne relacje między mał</w:t>
      </w:r>
      <w:r w:rsidR="009D3F4F" w:rsidRPr="00E557FE">
        <w:rPr>
          <w:rFonts w:ascii="Arial" w:eastAsia="Times New Roman" w:hAnsi="Arial" w:cs="Arial"/>
          <w:sz w:val="22"/>
          <w:szCs w:val="22"/>
        </w:rPr>
        <w:t xml:space="preserve">oletnim a </w:t>
      </w:r>
      <w:r w:rsidR="00ED06DE" w:rsidRPr="00E557FE">
        <w:rPr>
          <w:rFonts w:ascii="Arial" w:eastAsia="Times New Roman" w:hAnsi="Arial" w:cs="Arial"/>
          <w:sz w:val="22"/>
          <w:szCs w:val="22"/>
        </w:rPr>
        <w:t>pracownikami Kuratorium</w:t>
      </w:r>
      <w:r w:rsidR="00EE0CBA">
        <w:rPr>
          <w:rFonts w:ascii="Arial" w:eastAsia="Times New Roman" w:hAnsi="Arial" w:cs="Arial"/>
          <w:sz w:val="22"/>
          <w:szCs w:val="22"/>
        </w:rPr>
        <w:t xml:space="preserve"> Oświaty w Warszawie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>w szczególności zachowania niedoz</w:t>
      </w:r>
      <w:r w:rsidR="00B15260" w:rsidRPr="00E557FE">
        <w:rPr>
          <w:rFonts w:ascii="Arial" w:eastAsia="Times New Roman" w:hAnsi="Arial" w:cs="Arial"/>
          <w:sz w:val="22"/>
          <w:szCs w:val="22"/>
        </w:rPr>
        <w:t xml:space="preserve">wolone wobec małoletnich, 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a także </w:t>
      </w:r>
      <w:r w:rsidR="7FF089C7" w:rsidRPr="00E557FE">
        <w:rPr>
          <w:rFonts w:ascii="Arial" w:eastAsia="Times New Roman" w:hAnsi="Arial" w:cs="Arial"/>
          <w:sz w:val="22"/>
          <w:szCs w:val="22"/>
        </w:rPr>
        <w:t>wymogi dotyczące bezpieczn</w:t>
      </w:r>
      <w:r w:rsidR="0022787D" w:rsidRPr="00E557FE">
        <w:rPr>
          <w:rFonts w:ascii="Arial" w:eastAsia="Times New Roman" w:hAnsi="Arial" w:cs="Arial"/>
          <w:sz w:val="22"/>
          <w:szCs w:val="22"/>
        </w:rPr>
        <w:t>ych relacji między małoletnimi</w:t>
      </w:r>
      <w:bookmarkEnd w:id="1"/>
    </w:p>
    <w:p w14:paraId="18A91A04" w14:textId="77777777" w:rsidR="005711C0" w:rsidRPr="00E557FE" w:rsidRDefault="005711C0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06850EF" w14:textId="2F16CC51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1. </w:t>
      </w:r>
    </w:p>
    <w:p w14:paraId="359F0D13" w14:textId="7F0E0381" w:rsidR="155F1D52" w:rsidRPr="00EE0CBA" w:rsidRDefault="00ED06DE" w:rsidP="00556B74">
      <w:pPr>
        <w:pStyle w:val="Akapitzlist"/>
        <w:keepNext/>
        <w:keepLines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Pra</w:t>
      </w:r>
      <w:r w:rsidR="0022787D" w:rsidRPr="00E557FE">
        <w:rPr>
          <w:rFonts w:ascii="Arial" w:eastAsia="Times New Roman" w:hAnsi="Arial" w:cs="Arial"/>
          <w:sz w:val="22"/>
          <w:szCs w:val="22"/>
        </w:rPr>
        <w:t>cownik K</w:t>
      </w:r>
      <w:r w:rsidRPr="00E557FE">
        <w:rPr>
          <w:rFonts w:ascii="Arial" w:eastAsia="Times New Roman" w:hAnsi="Arial" w:cs="Arial"/>
          <w:sz w:val="22"/>
          <w:szCs w:val="22"/>
        </w:rPr>
        <w:t xml:space="preserve">uratorium </w:t>
      </w:r>
      <w:r w:rsidR="00EE0CBA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Pr="00E557FE">
        <w:rPr>
          <w:rFonts w:ascii="Arial" w:eastAsia="Times New Roman" w:hAnsi="Arial" w:cs="Arial"/>
          <w:sz w:val="22"/>
          <w:szCs w:val="22"/>
        </w:rPr>
        <w:t>jest</w:t>
      </w:r>
      <w:r w:rsidR="009D3F4F" w:rsidRPr="00E557FE">
        <w:rPr>
          <w:rFonts w:ascii="Arial" w:eastAsia="Times New Roman" w:hAnsi="Arial" w:cs="Arial"/>
          <w:sz w:val="22"/>
          <w:szCs w:val="22"/>
        </w:rPr>
        <w:t xml:space="preserve"> zobowiązan</w:t>
      </w:r>
      <w:r w:rsidRPr="00E557FE">
        <w:rPr>
          <w:rFonts w:ascii="Arial" w:eastAsia="Times New Roman" w:hAnsi="Arial" w:cs="Arial"/>
          <w:sz w:val="22"/>
          <w:szCs w:val="22"/>
        </w:rPr>
        <w:t>y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do zapewnienia bezpieczeństwa fizycznego, psychicznego i emocjonalnego </w:t>
      </w:r>
      <w:r w:rsidRPr="00E557FE">
        <w:rPr>
          <w:rFonts w:ascii="Arial" w:eastAsia="Times New Roman" w:hAnsi="Arial" w:cs="Arial"/>
          <w:sz w:val="22"/>
          <w:szCs w:val="22"/>
        </w:rPr>
        <w:t xml:space="preserve">małoletnich </w:t>
      </w:r>
      <w:r w:rsidRPr="00E557FE">
        <w:rPr>
          <w:rFonts w:ascii="Arial" w:eastAsia="Times New Roman" w:hAnsi="Arial" w:cs="Arial"/>
          <w:iCs/>
          <w:sz w:val="22"/>
          <w:szCs w:val="22"/>
        </w:rPr>
        <w:t>w związku z podejmowanymi czynnościami w ramach sprawowanego nadzoru pedagogicznego, takimi jak</w:t>
      </w:r>
      <w:r w:rsidR="00F840A6" w:rsidRPr="00E557FE">
        <w:rPr>
          <w:rFonts w:ascii="Arial" w:eastAsia="Times New Roman" w:hAnsi="Arial" w:cs="Arial"/>
          <w:iCs/>
          <w:sz w:val="22"/>
          <w:szCs w:val="22"/>
        </w:rPr>
        <w:t>:</w:t>
      </w:r>
      <w:r w:rsidRPr="00E557FE">
        <w:rPr>
          <w:rFonts w:ascii="Arial" w:eastAsia="Times New Roman" w:hAnsi="Arial" w:cs="Arial"/>
          <w:iCs/>
          <w:sz w:val="22"/>
          <w:szCs w:val="22"/>
        </w:rPr>
        <w:t xml:space="preserve"> m. in.</w:t>
      </w:r>
      <w:r w:rsidR="00C0282F" w:rsidRPr="00E557FE">
        <w:rPr>
          <w:rFonts w:ascii="Arial" w:eastAsia="Times New Roman" w:hAnsi="Arial" w:cs="Arial"/>
          <w:iCs/>
          <w:sz w:val="22"/>
          <w:szCs w:val="22"/>
        </w:rPr>
        <w:t>: obserwacja</w:t>
      </w:r>
      <w:r w:rsidR="00CC0E3B" w:rsidRPr="00E557FE">
        <w:rPr>
          <w:rFonts w:ascii="Arial" w:eastAsia="Times New Roman" w:hAnsi="Arial" w:cs="Arial"/>
          <w:iCs/>
          <w:sz w:val="22"/>
          <w:szCs w:val="22"/>
        </w:rPr>
        <w:t xml:space="preserve"> lekcji/zajęć,</w:t>
      </w:r>
      <w:r w:rsidRPr="00E557FE">
        <w:rPr>
          <w:rFonts w:ascii="Arial" w:eastAsia="Times New Roman" w:hAnsi="Arial" w:cs="Arial"/>
          <w:iCs/>
          <w:sz w:val="22"/>
          <w:szCs w:val="22"/>
        </w:rPr>
        <w:t xml:space="preserve"> ankietowanie </w:t>
      </w:r>
      <w:r w:rsidRPr="00E557FE">
        <w:rPr>
          <w:rFonts w:ascii="Arial" w:eastAsia="Times New Roman" w:hAnsi="Arial" w:cs="Arial"/>
          <w:sz w:val="22"/>
          <w:szCs w:val="22"/>
        </w:rPr>
        <w:t xml:space="preserve">uczniów, przeprowadzanie rozmów z udziałem dzieci </w:t>
      </w:r>
      <w:r w:rsidRPr="00EE0CBA">
        <w:rPr>
          <w:rFonts w:ascii="Arial" w:eastAsia="Times New Roman" w:hAnsi="Arial" w:cs="Arial"/>
          <w:sz w:val="22"/>
          <w:szCs w:val="22"/>
        </w:rPr>
        <w:t>i uczniów</w:t>
      </w:r>
      <w:r w:rsidR="005C07A7" w:rsidRPr="00EE0CBA">
        <w:rPr>
          <w:rFonts w:ascii="Arial" w:eastAsia="Times New Roman" w:hAnsi="Arial" w:cs="Arial"/>
          <w:sz w:val="22"/>
          <w:szCs w:val="22"/>
        </w:rPr>
        <w:t xml:space="preserve"> oraz kontrolą wypoczynku</w:t>
      </w:r>
      <w:r w:rsidRPr="00EE0CBA">
        <w:rPr>
          <w:rFonts w:ascii="Arial" w:eastAsia="Times New Roman" w:hAnsi="Arial" w:cs="Arial"/>
          <w:sz w:val="22"/>
          <w:szCs w:val="22"/>
        </w:rPr>
        <w:t>.</w:t>
      </w:r>
    </w:p>
    <w:p w14:paraId="29DFE166" w14:textId="1D615D45" w:rsidR="04D5EA0D" w:rsidRPr="00E557FE" w:rsidRDefault="0022787D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ED06DE" w:rsidRPr="00E557FE">
        <w:rPr>
          <w:rFonts w:ascii="Arial" w:eastAsia="Times New Roman" w:hAnsi="Arial" w:cs="Arial"/>
          <w:sz w:val="22"/>
          <w:szCs w:val="22"/>
        </w:rPr>
        <w:t xml:space="preserve"> jest zobowiązany do zapewnienia bezpieczeństwa fizycznego, psychicznego i emocjonalnego podczas sprawowania opieki nad małoletnimi w trakcie organizacji konkursów przedmiotowych, interdyscyplinarnych i tematycznych.</w:t>
      </w:r>
    </w:p>
    <w:p w14:paraId="41DB8FBD" w14:textId="2DEA2C8B" w:rsidR="00ED06DE" w:rsidRPr="00E557FE" w:rsidRDefault="0022787D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ED06DE" w:rsidRPr="00E557FE">
        <w:rPr>
          <w:rFonts w:ascii="Arial" w:eastAsia="Times New Roman" w:hAnsi="Arial" w:cs="Arial"/>
          <w:sz w:val="22"/>
          <w:szCs w:val="22"/>
        </w:rPr>
        <w:t xml:space="preserve"> jest zobowiązany do zapewnienia bezpieczeństwa fizycznego, psychicznego i emocjonalnego podczas udziału</w:t>
      </w:r>
      <w:r w:rsidR="00EF7802" w:rsidRPr="00E557FE">
        <w:rPr>
          <w:rFonts w:ascii="Arial" w:eastAsia="Times New Roman" w:hAnsi="Arial" w:cs="Arial"/>
          <w:bCs/>
          <w:sz w:val="22"/>
          <w:szCs w:val="22"/>
        </w:rPr>
        <w:t xml:space="preserve">, 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 xml:space="preserve">w </w:t>
      </w:r>
      <w:r w:rsidR="007A4FA9">
        <w:rPr>
          <w:rFonts w:ascii="Arial" w:eastAsia="Times New Roman" w:hAnsi="Arial" w:cs="Arial"/>
          <w:bCs/>
          <w:sz w:val="22"/>
          <w:szCs w:val="22"/>
        </w:rPr>
        <w:t xml:space="preserve">konkursach, </w:t>
      </w:r>
      <w:r w:rsidR="007A4FA9" w:rsidRPr="00E557FE">
        <w:rPr>
          <w:rFonts w:ascii="Arial" w:eastAsia="Times New Roman" w:hAnsi="Arial" w:cs="Arial"/>
          <w:bCs/>
          <w:sz w:val="22"/>
          <w:szCs w:val="22"/>
        </w:rPr>
        <w:t>zajęciach, spotkaniach, imprezach i uroczystościach szkolnych oraz innych przedsięwzięciach</w:t>
      </w:r>
      <w:r w:rsidR="005711C0" w:rsidRPr="00E557FE">
        <w:rPr>
          <w:rFonts w:ascii="Arial" w:eastAsia="Times New Roman" w:hAnsi="Arial" w:cs="Arial"/>
          <w:bCs/>
          <w:sz w:val="22"/>
          <w:szCs w:val="22"/>
        </w:rPr>
        <w:t>.</w:t>
      </w:r>
    </w:p>
    <w:p w14:paraId="460ADD01" w14:textId="2A16A90F" w:rsidR="00C0282F" w:rsidRPr="00E557FE" w:rsidRDefault="00C0282F" w:rsidP="00556B74">
      <w:pPr>
        <w:pStyle w:val="Akapitzlist"/>
        <w:numPr>
          <w:ilvl w:val="0"/>
          <w:numId w:val="8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 o ile zaistnieje taka potrzeba, podczas stosowania Standardów, uwzględnia sytuację dzieci niepełnosprawnych oraz dzieci ze specjalnymi potrzebami edukacyjnymi.</w:t>
      </w:r>
    </w:p>
    <w:p w14:paraId="5C8AA066" w14:textId="77777777" w:rsidR="00E557FE" w:rsidRDefault="00E557FE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1EB9583" w14:textId="6CF3B599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2. </w:t>
      </w:r>
    </w:p>
    <w:p w14:paraId="3AF84AE9" w14:textId="5E1692D5" w:rsidR="00130267" w:rsidRDefault="00830168" w:rsidP="00130267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w relacjach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 z małoletnim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: </w:t>
      </w:r>
    </w:p>
    <w:p w14:paraId="625E971F" w14:textId="77777777" w:rsidR="00130267" w:rsidRPr="00E557FE" w:rsidRDefault="00130267" w:rsidP="00130267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1D86F3B" w14:textId="43C3F35D" w:rsidR="00130267" w:rsidRPr="00E557FE" w:rsidRDefault="00130267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210E1E">
        <w:rPr>
          <w:rFonts w:ascii="Arial" w:eastAsia="Times New Roman" w:hAnsi="Arial" w:cs="Arial"/>
          <w:sz w:val="22"/>
          <w:szCs w:val="22"/>
        </w:rPr>
        <w:t>Zachowuje cierpliwość.</w:t>
      </w:r>
    </w:p>
    <w:p w14:paraId="473004A6" w14:textId="7E97D2B7" w:rsidR="00130267" w:rsidRDefault="00130267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130267">
        <w:rPr>
          <w:rFonts w:ascii="Arial" w:eastAsia="Times New Roman" w:hAnsi="Arial" w:cs="Arial"/>
          <w:sz w:val="22"/>
          <w:szCs w:val="22"/>
        </w:rPr>
        <w:t>Okazuje szacunek i takt.</w:t>
      </w:r>
    </w:p>
    <w:p w14:paraId="217BB663" w14:textId="3BD5FE33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130267">
        <w:rPr>
          <w:rFonts w:ascii="Arial" w:eastAsia="Times New Roman" w:hAnsi="Arial" w:cs="Arial"/>
          <w:sz w:val="22"/>
          <w:szCs w:val="22"/>
        </w:rPr>
        <w:t>Nie zawstydza.</w:t>
      </w:r>
    </w:p>
    <w:p w14:paraId="1B85C9FD" w14:textId="4FDA417D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130267">
        <w:rPr>
          <w:rFonts w:ascii="Arial" w:eastAsia="Times New Roman" w:hAnsi="Arial" w:cs="Arial"/>
          <w:sz w:val="22"/>
          <w:szCs w:val="22"/>
        </w:rPr>
        <w:t>Nie upokarza.</w:t>
      </w:r>
    </w:p>
    <w:p w14:paraId="030F2AC3" w14:textId="33A76628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130267">
        <w:rPr>
          <w:rFonts w:ascii="Arial" w:eastAsia="Times New Roman" w:hAnsi="Arial" w:cs="Arial"/>
          <w:sz w:val="22"/>
          <w:szCs w:val="22"/>
        </w:rPr>
        <w:t>Nie lekceważy i nie obraża.</w:t>
      </w:r>
    </w:p>
    <w:p w14:paraId="3806CEFE" w14:textId="4C0AF46F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stosuje przemocy i agresji.</w:t>
      </w:r>
    </w:p>
    <w:p w14:paraId="5B5035F7" w14:textId="4DBF0150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narusza strefy intymności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33A23F85" w14:textId="32967A99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podnosi głosu, nie krzyczy.</w:t>
      </w:r>
    </w:p>
    <w:p w14:paraId="52FA690E" w14:textId="1BA6FB3C" w:rsidR="005759CE" w:rsidRP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nawiązuje żadnych relacji o niedozwolonym charakterze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7189A3C" w14:textId="77777777" w:rsidR="005759CE" w:rsidRPr="00E557FE" w:rsidRDefault="005759CE" w:rsidP="00556B74">
      <w:pPr>
        <w:pStyle w:val="Akapitzlist"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zachowuje się w obecności małoletnich w sposób niestosowny (nie używa wulgarnych słów, gestów i żartów, nie czyni obraźliwych uwag).</w:t>
      </w:r>
    </w:p>
    <w:p w14:paraId="626219B2" w14:textId="2389CAEC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dyskryminuje, nie zastrasza</w:t>
      </w:r>
      <w:r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nie mobbinguje.</w:t>
      </w:r>
    </w:p>
    <w:p w14:paraId="783A754E" w14:textId="1947ACAB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Reaguje w sytuacji krzywdzenia lub uzyskania informacji o krzywdzeniu dziecka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6DB7D9B6" w14:textId="645DF14B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Reaguje w sytuacjach zagrożenia bezpieczeństwa małoletnich.</w:t>
      </w:r>
    </w:p>
    <w:p w14:paraId="02FEBFF6" w14:textId="52F510C1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Reaguje na niewłaściwe zachowania innych wobec małoletniego.</w:t>
      </w:r>
    </w:p>
    <w:p w14:paraId="1E90A1CB" w14:textId="65EA794F" w:rsidR="005759CE" w:rsidRDefault="005759CE" w:rsidP="00556B74">
      <w:pPr>
        <w:pStyle w:val="Akapitzlist"/>
        <w:keepNext/>
        <w:keepLines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Docenia i szanuje wkład małoletnich w podejmowane działania.</w:t>
      </w:r>
    </w:p>
    <w:p w14:paraId="09017B32" w14:textId="77777777" w:rsidR="005759CE" w:rsidRDefault="005759CE" w:rsidP="00556B74">
      <w:pPr>
        <w:pStyle w:val="Akapitzlist"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Traktuje dzieci równo bez względu na ich płeć, orientację seksualną, sprawność/niepełnosprawność, światopogląd, status społeczny, etniczny, kulturowy, i religijny. </w:t>
      </w:r>
    </w:p>
    <w:p w14:paraId="55ADBAF1" w14:textId="77777777" w:rsidR="005759CE" w:rsidRPr="00E557FE" w:rsidRDefault="005759CE" w:rsidP="00556B74">
      <w:pPr>
        <w:pStyle w:val="Akapitzlist"/>
        <w:numPr>
          <w:ilvl w:val="0"/>
          <w:numId w:val="17"/>
        </w:numPr>
        <w:spacing w:line="276" w:lineRule="auto"/>
        <w:ind w:left="993" w:hanging="499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Zgłasza wszelkie nieprawidłowości zgodnie z procedurami przyjętymi w przedszkolu/szkole/placówce.</w:t>
      </w:r>
    </w:p>
    <w:p w14:paraId="6F3CC980" w14:textId="77777777" w:rsidR="005759CE" w:rsidRPr="00E557FE" w:rsidRDefault="005759CE" w:rsidP="005759CE">
      <w:pPr>
        <w:pStyle w:val="Akapitzlist"/>
        <w:keepNext/>
        <w:keepLines/>
        <w:spacing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</w:p>
    <w:p w14:paraId="644A714A" w14:textId="481B525C" w:rsidR="04D5EA0D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3. </w:t>
      </w:r>
    </w:p>
    <w:p w14:paraId="144E7790" w14:textId="580FC310" w:rsidR="00E557FE" w:rsidRDefault="005711C0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 w czasie wykonywania obowiązków służbowych dokłada starań zapewnia aby m</w:t>
      </w:r>
      <w:r w:rsidR="00FA792F" w:rsidRPr="00E557FE">
        <w:rPr>
          <w:rFonts w:ascii="Arial" w:eastAsia="Times New Roman" w:hAnsi="Arial" w:cs="Arial"/>
          <w:sz w:val="22"/>
          <w:szCs w:val="22"/>
        </w:rPr>
        <w:t>ałoletni</w:t>
      </w:r>
      <w:r w:rsidRPr="00E557FE">
        <w:rPr>
          <w:rFonts w:ascii="Arial" w:eastAsia="Times New Roman" w:hAnsi="Arial" w:cs="Arial"/>
          <w:sz w:val="22"/>
          <w:szCs w:val="22"/>
        </w:rPr>
        <w:t>:</w:t>
      </w:r>
      <w:r w:rsidR="00FA792F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6FBB2842" w14:textId="77777777" w:rsidR="00EE0CBA" w:rsidRPr="00E557FE" w:rsidRDefault="00EE0CBA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291464AD" w14:textId="048489D9" w:rsidR="005711C0" w:rsidRPr="00E557FE" w:rsidRDefault="00210E1E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Był akceptowany.</w:t>
      </w:r>
    </w:p>
    <w:p w14:paraId="66A0FD1E" w14:textId="51EAD419" w:rsidR="04D5EA0D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możliwość wyrażania swojego zdania.</w:t>
      </w:r>
    </w:p>
    <w:p w14:paraId="326A8978" w14:textId="37CAF72E" w:rsidR="04D5EA0D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 bezpiecznej </w:t>
      </w:r>
      <w:r w:rsidR="00F840A6" w:rsidRPr="00E557FE">
        <w:rPr>
          <w:rFonts w:ascii="Arial" w:eastAsia="Times New Roman" w:hAnsi="Arial" w:cs="Arial"/>
          <w:sz w:val="22"/>
          <w:szCs w:val="22"/>
        </w:rPr>
        <w:t xml:space="preserve">nauki i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zabawy. </w:t>
      </w:r>
    </w:p>
    <w:p w14:paraId="43E5BA4B" w14:textId="1458CDB5" w:rsidR="04D5EA0D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 wypoczynku, gdy jest zmęczony. </w:t>
      </w:r>
    </w:p>
    <w:p w14:paraId="2BF383AF" w14:textId="72AFC534" w:rsidR="04D5EA0D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Miał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prawo do zabawy i wyboru towarzyszy zabawy.</w:t>
      </w:r>
    </w:p>
    <w:p w14:paraId="76657042" w14:textId="445D01D2" w:rsidR="00EF7802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Okazywano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szacunek.</w:t>
      </w:r>
      <w:r w:rsidR="00EF7802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16738E0" w14:textId="23A5A84D" w:rsidR="04D5EA0D" w:rsidRPr="00E557FE" w:rsidRDefault="005711C0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Był</w:t>
      </w:r>
      <w:r w:rsidR="00EF7802" w:rsidRPr="00E557FE">
        <w:rPr>
          <w:rFonts w:ascii="Arial" w:eastAsia="Times New Roman" w:hAnsi="Arial" w:cs="Arial"/>
          <w:sz w:val="22"/>
          <w:szCs w:val="22"/>
        </w:rPr>
        <w:t xml:space="preserve"> zachęcany do budowania pozytywnych relacji z innymi, opartych na wzajemnym szacunku i zrozumieniu.</w:t>
      </w:r>
    </w:p>
    <w:p w14:paraId="38E1E6D9" w14:textId="3CFB7A14" w:rsidR="04D5EA0D" w:rsidRPr="00E557FE" w:rsidRDefault="00F840A6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zabiera</w:t>
      </w:r>
      <w:r w:rsidR="005711C0" w:rsidRPr="00E557FE">
        <w:rPr>
          <w:rFonts w:ascii="Arial" w:eastAsia="Times New Roman" w:hAnsi="Arial" w:cs="Arial"/>
          <w:sz w:val="22"/>
          <w:szCs w:val="22"/>
        </w:rPr>
        <w:t>ł</w:t>
      </w:r>
      <w:r w:rsidRPr="00E557FE">
        <w:rPr>
          <w:rFonts w:ascii="Arial" w:eastAsia="Times New Roman" w:hAnsi="Arial" w:cs="Arial"/>
          <w:sz w:val="22"/>
          <w:szCs w:val="22"/>
        </w:rPr>
        <w:t xml:space="preserve"> rzeczy innym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47094DA0" w14:textId="7442D4AE" w:rsidR="00EF7802" w:rsidRPr="00E557FE" w:rsidRDefault="00CC0E3B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 rzuca</w:t>
      </w:r>
      <w:r w:rsidR="005711C0" w:rsidRPr="00E557FE">
        <w:rPr>
          <w:rFonts w:ascii="Arial" w:eastAsia="Times New Roman" w:hAnsi="Arial" w:cs="Arial"/>
          <w:sz w:val="22"/>
          <w:szCs w:val="22"/>
        </w:rPr>
        <w:t>ł</w:t>
      </w:r>
      <w:r w:rsidRPr="00E557FE">
        <w:rPr>
          <w:rFonts w:ascii="Arial" w:eastAsia="Times New Roman" w:hAnsi="Arial" w:cs="Arial"/>
          <w:sz w:val="22"/>
          <w:szCs w:val="22"/>
        </w:rPr>
        <w:t xml:space="preserve"> przedmiotami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  <w:r w:rsidR="00EF7802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5711C0" w:rsidRPr="00E557FE">
        <w:rPr>
          <w:rFonts w:ascii="Arial" w:eastAsia="Times New Roman" w:hAnsi="Arial" w:cs="Arial"/>
          <w:sz w:val="22"/>
          <w:szCs w:val="22"/>
        </w:rPr>
        <w:t>Nie bił i nie kopał</w:t>
      </w:r>
      <w:r w:rsidR="00EF7802" w:rsidRPr="00E557FE">
        <w:rPr>
          <w:rFonts w:ascii="Arial" w:eastAsia="Times New Roman" w:hAnsi="Arial" w:cs="Arial"/>
          <w:sz w:val="22"/>
          <w:szCs w:val="22"/>
        </w:rPr>
        <w:t xml:space="preserve"> innych.</w:t>
      </w:r>
    </w:p>
    <w:p w14:paraId="4AF3D13C" w14:textId="380AF94D" w:rsidR="00EF7802" w:rsidRPr="00E557FE" w:rsidRDefault="00EF7802" w:rsidP="00556B74">
      <w:pPr>
        <w:pStyle w:val="Akapitzlist"/>
        <w:keepNext/>
        <w:keepLines/>
        <w:numPr>
          <w:ilvl w:val="0"/>
          <w:numId w:val="22"/>
        </w:numPr>
        <w:spacing w:line="276" w:lineRule="auto"/>
        <w:ind w:left="709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Nie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 był </w:t>
      </w:r>
      <w:r w:rsidRPr="00E557FE">
        <w:rPr>
          <w:rFonts w:ascii="Arial" w:eastAsia="Times New Roman" w:hAnsi="Arial" w:cs="Arial"/>
          <w:sz w:val="22"/>
          <w:szCs w:val="22"/>
        </w:rPr>
        <w:t>wyśmiewa</w:t>
      </w:r>
      <w:r w:rsidR="005711C0" w:rsidRPr="00E557FE">
        <w:rPr>
          <w:rFonts w:ascii="Arial" w:eastAsia="Times New Roman" w:hAnsi="Arial" w:cs="Arial"/>
          <w:sz w:val="22"/>
          <w:szCs w:val="22"/>
        </w:rPr>
        <w:t>ny i nie wyśmiewał innych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</w:p>
    <w:p w14:paraId="531447D9" w14:textId="2475D377" w:rsidR="005711C0" w:rsidRPr="00E557FE" w:rsidRDefault="005711C0" w:rsidP="004B5263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9B727A2" w14:textId="3370AB18" w:rsidR="7CBFB8C2" w:rsidRPr="00E557FE" w:rsidRDefault="7FF089C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4. </w:t>
      </w:r>
    </w:p>
    <w:p w14:paraId="18099AAD" w14:textId="524C1417" w:rsidR="002E49DB" w:rsidRPr="00E557FE" w:rsidRDefault="002E49DB" w:rsidP="00556B74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Wszelkie konflikty 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pomiędzy małoletnimi i z udziałem małoletnich </w:t>
      </w:r>
      <w:r w:rsidRPr="00E557FE">
        <w:rPr>
          <w:rFonts w:ascii="Arial" w:eastAsia="Times New Roman" w:hAnsi="Arial" w:cs="Arial"/>
          <w:sz w:val="22"/>
          <w:szCs w:val="22"/>
        </w:rPr>
        <w:t>powinny być rozwiązywane w sposób pokojowy i konstruktywny</w:t>
      </w:r>
      <w:r w:rsidR="005711C0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C81E0E4" w14:textId="5A0B5A54" w:rsidR="7CBFB8C2" w:rsidRPr="00E557FE" w:rsidRDefault="00830168" w:rsidP="00556B74">
      <w:pPr>
        <w:pStyle w:val="Akapitzlist"/>
        <w:numPr>
          <w:ilvl w:val="0"/>
          <w:numId w:val="1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 w 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bezpośrednich </w:t>
      </w:r>
      <w:r w:rsidRPr="00E557FE">
        <w:rPr>
          <w:rFonts w:ascii="Arial" w:eastAsia="Times New Roman" w:hAnsi="Arial" w:cs="Arial"/>
          <w:sz w:val="22"/>
          <w:szCs w:val="22"/>
        </w:rPr>
        <w:t>k</w:t>
      </w:r>
      <w:r w:rsidR="7FF089C7" w:rsidRPr="00E557FE">
        <w:rPr>
          <w:rFonts w:ascii="Arial" w:eastAsia="Times New Roman" w:hAnsi="Arial" w:cs="Arial"/>
          <w:sz w:val="22"/>
          <w:szCs w:val="22"/>
        </w:rPr>
        <w:t>ontakt</w:t>
      </w:r>
      <w:r w:rsidRPr="00E557FE">
        <w:rPr>
          <w:rFonts w:ascii="Arial" w:eastAsia="Times New Roman" w:hAnsi="Arial" w:cs="Arial"/>
          <w:sz w:val="22"/>
          <w:szCs w:val="22"/>
        </w:rPr>
        <w:t>ach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 </w:t>
      </w:r>
      <w:r w:rsidRPr="00E557FE">
        <w:rPr>
          <w:rFonts w:ascii="Arial" w:eastAsia="Times New Roman" w:hAnsi="Arial" w:cs="Arial"/>
          <w:sz w:val="22"/>
          <w:szCs w:val="22"/>
        </w:rPr>
        <w:t>małoletnim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(</w:t>
      </w:r>
      <w:r w:rsidR="00FA792F" w:rsidRPr="00E557FE">
        <w:rPr>
          <w:rFonts w:ascii="Arial" w:eastAsia="Times New Roman" w:hAnsi="Arial" w:cs="Arial"/>
          <w:sz w:val="22"/>
          <w:szCs w:val="22"/>
        </w:rPr>
        <w:t>podanie ręki, interakcja wynikająca z zadań</w:t>
      </w:r>
      <w:r w:rsidR="7FF089C7" w:rsidRPr="00E557FE">
        <w:rPr>
          <w:rFonts w:ascii="Arial" w:eastAsia="Times New Roman" w:hAnsi="Arial" w:cs="Arial"/>
          <w:sz w:val="22"/>
          <w:szCs w:val="22"/>
        </w:rPr>
        <w:t>) spełn</w:t>
      </w:r>
      <w:r w:rsidR="00E557FE">
        <w:rPr>
          <w:rFonts w:ascii="Arial" w:eastAsia="Times New Roman" w:hAnsi="Arial" w:cs="Arial"/>
          <w:sz w:val="22"/>
          <w:szCs w:val="22"/>
        </w:rPr>
        <w:t xml:space="preserve">ia </w:t>
      </w:r>
      <w:r w:rsidR="007A4FA9">
        <w:rPr>
          <w:rFonts w:ascii="Arial" w:eastAsia="Times New Roman" w:hAnsi="Arial" w:cs="Arial"/>
          <w:sz w:val="22"/>
          <w:szCs w:val="22"/>
        </w:rPr>
        <w:t>standard</w:t>
      </w:r>
      <w:r w:rsidR="00E557FE">
        <w:rPr>
          <w:rFonts w:ascii="Arial" w:eastAsia="Times New Roman" w:hAnsi="Arial" w:cs="Arial"/>
          <w:sz w:val="22"/>
          <w:szCs w:val="22"/>
        </w:rPr>
        <w:t xml:space="preserve">y bezpiecznego kontaktu, jest otwarty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na potrzeby </w:t>
      </w:r>
      <w:r w:rsidR="00E557FE">
        <w:rPr>
          <w:rFonts w:ascii="Arial" w:eastAsia="Times New Roman" w:hAnsi="Arial" w:cs="Arial"/>
          <w:sz w:val="22"/>
          <w:szCs w:val="22"/>
        </w:rPr>
        <w:t xml:space="preserve">małoletniego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w danym momencie, uwzględnia wiek </w:t>
      </w:r>
      <w:r w:rsidR="00E557FE">
        <w:rPr>
          <w:rFonts w:ascii="Arial" w:eastAsia="Times New Roman" w:hAnsi="Arial" w:cs="Arial"/>
          <w:sz w:val="22"/>
          <w:szCs w:val="22"/>
        </w:rPr>
        <w:t>małoletniego</w:t>
      </w:r>
      <w:r w:rsidR="7FF089C7" w:rsidRPr="00E557FE">
        <w:rPr>
          <w:rFonts w:ascii="Arial" w:eastAsia="Times New Roman" w:hAnsi="Arial" w:cs="Arial"/>
          <w:sz w:val="22"/>
          <w:szCs w:val="22"/>
        </w:rPr>
        <w:t>, etap rozwoj</w:t>
      </w:r>
      <w:r w:rsidR="002E49DB" w:rsidRPr="00E557FE">
        <w:rPr>
          <w:rFonts w:ascii="Arial" w:eastAsia="Times New Roman" w:hAnsi="Arial" w:cs="Arial"/>
          <w:sz w:val="22"/>
          <w:szCs w:val="22"/>
        </w:rPr>
        <w:t>owy, płeć, kontekst kulturowy i </w:t>
      </w:r>
      <w:r w:rsidR="7FF089C7" w:rsidRPr="00E557FE">
        <w:rPr>
          <w:rFonts w:ascii="Arial" w:eastAsia="Times New Roman" w:hAnsi="Arial" w:cs="Arial"/>
          <w:sz w:val="22"/>
          <w:szCs w:val="22"/>
        </w:rPr>
        <w:t>sytuacyjny.</w:t>
      </w:r>
    </w:p>
    <w:p w14:paraId="6714D200" w14:textId="77777777" w:rsidR="005711C0" w:rsidRPr="00E557FE" w:rsidRDefault="005711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39F0CC0F" w14:textId="088B67AB" w:rsidR="7CBFB8C2" w:rsidRPr="00E557FE" w:rsidRDefault="7FF089C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5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38098F1D" w14:textId="0681BD96" w:rsidR="7CBFB8C2" w:rsidRPr="00E557FE" w:rsidRDefault="00FA792F" w:rsidP="00556B74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3B53C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w związku z wykonywanymi czynnościami służbowymi </w:t>
      </w:r>
      <w:r w:rsidRPr="00E557FE">
        <w:rPr>
          <w:rFonts w:ascii="Arial" w:eastAsia="Times New Roman" w:hAnsi="Arial" w:cs="Arial"/>
          <w:sz w:val="22"/>
          <w:szCs w:val="22"/>
        </w:rPr>
        <w:t xml:space="preserve">nie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ma prawa </w:t>
      </w:r>
      <w:r w:rsidRPr="00E557FE">
        <w:rPr>
          <w:rFonts w:ascii="Arial" w:eastAsia="Times New Roman" w:hAnsi="Arial" w:cs="Arial"/>
          <w:sz w:val="22"/>
          <w:szCs w:val="22"/>
        </w:rPr>
        <w:t>zaprasza</w:t>
      </w:r>
      <w:r w:rsidR="00830168" w:rsidRPr="00E557FE">
        <w:rPr>
          <w:rFonts w:ascii="Arial" w:eastAsia="Times New Roman" w:hAnsi="Arial" w:cs="Arial"/>
          <w:sz w:val="22"/>
          <w:szCs w:val="22"/>
        </w:rPr>
        <w:t>ć</w:t>
      </w:r>
      <w:r w:rsidRPr="00E557FE">
        <w:rPr>
          <w:rFonts w:ascii="Arial" w:eastAsia="Times New Roman" w:hAnsi="Arial" w:cs="Arial"/>
          <w:sz w:val="22"/>
          <w:szCs w:val="22"/>
        </w:rPr>
        <w:t xml:space="preserve">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do swojego miejsca zamieszka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nia i nie ma prawa </w:t>
      </w:r>
      <w:r w:rsidR="00CC0E3B" w:rsidRPr="00E557FE">
        <w:rPr>
          <w:rFonts w:ascii="Arial" w:eastAsia="Times New Roman" w:hAnsi="Arial" w:cs="Arial"/>
          <w:sz w:val="22"/>
          <w:szCs w:val="22"/>
        </w:rPr>
        <w:t xml:space="preserve"> spotyka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ć </w:t>
      </w:r>
      <w:r w:rsidRPr="00E557FE">
        <w:rPr>
          <w:rFonts w:ascii="Arial" w:eastAsia="Times New Roman" w:hAnsi="Arial" w:cs="Arial"/>
          <w:sz w:val="22"/>
          <w:szCs w:val="22"/>
        </w:rPr>
        <w:t xml:space="preserve">się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z małoletnimi poza działaniami </w:t>
      </w:r>
      <w:r w:rsidRPr="00E557FE">
        <w:rPr>
          <w:rFonts w:ascii="Arial" w:eastAsia="Times New Roman" w:hAnsi="Arial" w:cs="Arial"/>
          <w:sz w:val="22"/>
          <w:szCs w:val="22"/>
        </w:rPr>
        <w:t>służbowymi, o których mowa w § 1. Nie kontaktuje się z małoletnimi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poprzez prywatne kanały komunikacji (prywatny telefon, e-mail, komunikatory, profile społecznościowe, forum)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bez zgody rodzica/prawnego opiekuna dziecka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2BC6A24" w14:textId="478F2A21" w:rsidR="7CBFB8C2" w:rsidRPr="00E557FE" w:rsidRDefault="7FF089C7" w:rsidP="00556B74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Jeśli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w związku z wykonywanymi czynnościami służbowymi </w:t>
      </w:r>
      <w:r w:rsidRPr="00E557FE">
        <w:rPr>
          <w:rFonts w:ascii="Arial" w:eastAsia="Times New Roman" w:hAnsi="Arial" w:cs="Arial"/>
          <w:sz w:val="22"/>
          <w:szCs w:val="22"/>
        </w:rPr>
        <w:t>zachodzi konieczność spotkani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a 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Pracownika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83016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z </w:t>
      </w:r>
      <w:r w:rsidR="00FA792F" w:rsidRPr="00E557FE">
        <w:rPr>
          <w:rFonts w:ascii="Arial" w:eastAsia="Times New Roman" w:hAnsi="Arial" w:cs="Arial"/>
          <w:sz w:val="22"/>
          <w:szCs w:val="22"/>
        </w:rPr>
        <w:t>małoletnimi, np. w siedzibie Kuratorium Oświaty w Warszawie lub delegaturach</w:t>
      </w:r>
      <w:r w:rsidR="0022787D" w:rsidRPr="00E557FE"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odbywa się to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za wiedzą</w:t>
      </w:r>
      <w:r w:rsidRPr="00E557FE">
        <w:rPr>
          <w:rFonts w:ascii="Arial" w:eastAsia="Times New Roman" w:hAnsi="Arial" w:cs="Arial"/>
          <w:sz w:val="22"/>
          <w:szCs w:val="22"/>
        </w:rPr>
        <w:t xml:space="preserve"> i zgodą rodziców/opiekunów prawnych dziecka.</w:t>
      </w:r>
    </w:p>
    <w:p w14:paraId="432D5904" w14:textId="492EB503" w:rsidR="7CBFB8C2" w:rsidRDefault="00D53811" w:rsidP="00556B74">
      <w:pPr>
        <w:pStyle w:val="Akapitzlist"/>
        <w:numPr>
          <w:ilvl w:val="0"/>
          <w:numId w:val="1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Ograniczenia, o których mowa w ust. 1, nie dotyczą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relacji towarzyskich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>rodzinnych</w:t>
      </w:r>
      <w:r w:rsidR="005711C0" w:rsidRPr="00E557FE">
        <w:rPr>
          <w:rFonts w:ascii="Arial" w:eastAsia="Times New Roman" w:hAnsi="Arial" w:cs="Arial"/>
          <w:sz w:val="22"/>
          <w:szCs w:val="22"/>
        </w:rPr>
        <w:t xml:space="preserve">, sąsiedzkich </w:t>
      </w:r>
      <w:r w:rsidR="00EE0CBA">
        <w:rPr>
          <w:rFonts w:ascii="Arial" w:eastAsia="Times New Roman" w:hAnsi="Arial" w:cs="Arial"/>
          <w:sz w:val="22"/>
          <w:szCs w:val="22"/>
        </w:rPr>
        <w:t>itp. u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trzymywanie takich relacji odbywa się z </w:t>
      </w:r>
      <w:r w:rsidR="00971955" w:rsidRPr="00E557FE">
        <w:rPr>
          <w:rFonts w:ascii="Arial" w:eastAsia="Times New Roman" w:hAnsi="Arial" w:cs="Arial"/>
          <w:sz w:val="22"/>
          <w:szCs w:val="22"/>
        </w:rPr>
        <w:t>poszanowaniem praw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298CA9D" w14:textId="0A07143A" w:rsidR="004B5263" w:rsidRDefault="004B5263" w:rsidP="004B526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6F1FF085" w14:textId="60A4CB1A" w:rsidR="004B5263" w:rsidRPr="004B5263" w:rsidRDefault="004B5263" w:rsidP="004B5263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4B5263">
        <w:rPr>
          <w:rFonts w:ascii="Arial" w:eastAsia="Times New Roman" w:hAnsi="Arial" w:cs="Arial"/>
          <w:sz w:val="22"/>
          <w:szCs w:val="22"/>
        </w:rPr>
        <w:t>§ 6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4CA37AEC" w14:textId="2999BDFE" w:rsidR="004B5263" w:rsidRPr="003346AA" w:rsidRDefault="004B5263" w:rsidP="004B526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3346AA">
        <w:rPr>
          <w:rFonts w:ascii="Arial" w:eastAsia="Times New Roman" w:hAnsi="Arial" w:cs="Arial"/>
          <w:sz w:val="22"/>
          <w:szCs w:val="22"/>
        </w:rPr>
        <w:t xml:space="preserve">Mazowiecki Kurator Oświaty wyznacza osobę odpowiedzialną za przygotowanie Pracowników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Pr="003346AA">
        <w:rPr>
          <w:rFonts w:ascii="Arial" w:eastAsia="Times New Roman" w:hAnsi="Arial" w:cs="Arial"/>
          <w:sz w:val="22"/>
          <w:szCs w:val="22"/>
        </w:rPr>
        <w:t xml:space="preserve"> do stosowania niniejszych Standardów, za </w:t>
      </w:r>
      <w:r w:rsidRPr="003346AA">
        <w:rPr>
          <w:rFonts w:ascii="Arial" w:hAnsi="Arial" w:cs="Arial"/>
          <w:sz w:val="22"/>
          <w:szCs w:val="22"/>
        </w:rPr>
        <w:t xml:space="preserve">składanie zawiadomień o podejrzeniu popełnienia przestępstwa na szkodę małoletniego, </w:t>
      </w:r>
      <w:r w:rsidR="003346AA">
        <w:rPr>
          <w:rFonts w:ascii="Arial" w:hAnsi="Arial" w:cs="Arial"/>
          <w:sz w:val="22"/>
          <w:szCs w:val="22"/>
        </w:rPr>
        <w:t xml:space="preserve">zawiadamianie sądu opiekuńczego i </w:t>
      </w:r>
      <w:r w:rsidRPr="003346AA">
        <w:rPr>
          <w:rFonts w:ascii="Arial" w:hAnsi="Arial" w:cs="Arial"/>
          <w:sz w:val="22"/>
          <w:szCs w:val="22"/>
        </w:rPr>
        <w:t xml:space="preserve">dokumentowanie podejmowanych czynności </w:t>
      </w:r>
      <w:r w:rsidR="003346AA" w:rsidRPr="003346AA">
        <w:rPr>
          <w:rFonts w:ascii="Arial" w:hAnsi="Arial" w:cs="Arial"/>
          <w:sz w:val="22"/>
          <w:szCs w:val="22"/>
        </w:rPr>
        <w:t>oraz za przyjmowanie zgłoszeń o zdarzeniach zagraża</w:t>
      </w:r>
      <w:r w:rsidR="003346AA">
        <w:rPr>
          <w:rFonts w:ascii="Arial" w:hAnsi="Arial" w:cs="Arial"/>
          <w:sz w:val="22"/>
          <w:szCs w:val="22"/>
        </w:rPr>
        <w:t xml:space="preserve">jących małoletniemu, udzielenie mu wsparcia, dokumentowanie podejmowanych czynności, a także za dokumentowanie ujawnionych lub </w:t>
      </w:r>
      <w:r w:rsidR="003346AA">
        <w:rPr>
          <w:rFonts w:ascii="Arial" w:hAnsi="Arial" w:cs="Arial"/>
          <w:sz w:val="22"/>
          <w:szCs w:val="22"/>
        </w:rPr>
        <w:lastRenderedPageBreak/>
        <w:t>zgłoszonych incydentów lub zdarzeń zagrażających małoletniemu i przechowywanie dokumentów w tych sprawach.</w:t>
      </w:r>
    </w:p>
    <w:p w14:paraId="3A8FD8E5" w14:textId="77777777" w:rsid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2" w:name="_Toc173998278"/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D53811" w:rsidRPr="00E557FE">
        <w:rPr>
          <w:rFonts w:ascii="Arial" w:eastAsia="Times New Roman" w:hAnsi="Arial" w:cs="Arial"/>
          <w:sz w:val="22"/>
          <w:szCs w:val="22"/>
        </w:rPr>
        <w:t xml:space="preserve"> II</w:t>
      </w:r>
    </w:p>
    <w:p w14:paraId="791D4D32" w14:textId="1181C5D9" w:rsidR="155F1D52" w:rsidRPr="00E557FE" w:rsidRDefault="0008157C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00CC0E3B" w:rsidRPr="00E557FE">
        <w:rPr>
          <w:rFonts w:ascii="Arial" w:eastAsia="Times New Roman" w:hAnsi="Arial" w:cs="Arial"/>
          <w:sz w:val="22"/>
          <w:szCs w:val="22"/>
        </w:rPr>
        <w:t>Zasady i procedura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podejmowania interwencji w sytuacji podejrzenia krzywdzenia lub posiadania informacji o krzywdzeniu małoletniego.</w:t>
      </w:r>
      <w:bookmarkEnd w:id="2"/>
    </w:p>
    <w:p w14:paraId="2D34DCF9" w14:textId="77777777" w:rsidR="00971955" w:rsidRPr="00E557FE" w:rsidRDefault="0097195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27B73EE" w14:textId="268CAAB4" w:rsidR="155F1D52" w:rsidRPr="00E557FE" w:rsidRDefault="00420A6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7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52FCD4BF" w14:textId="0E4A9A24" w:rsidR="155F1D52" w:rsidRDefault="7FF089C7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Jako krzywdzenie małoletniego określa się popełnienie czynu zabronionego, czynu karalnego na szkodę dziecka lub zagrożenie dobra </w:t>
      </w:r>
      <w:r w:rsidR="000B5C4F" w:rsidRPr="00E557FE">
        <w:rPr>
          <w:rFonts w:ascii="Arial" w:eastAsia="Times New Roman" w:hAnsi="Arial" w:cs="Arial"/>
          <w:sz w:val="22"/>
          <w:szCs w:val="22"/>
        </w:rPr>
        <w:t>dziecka, w tym jego zaniedbanie, czy też zaniechanie.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5F080FF2" w14:textId="77777777" w:rsidR="004B5263" w:rsidRPr="00E557FE" w:rsidRDefault="004B5263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77B7D79C" w14:textId="26316864" w:rsidR="155F1D52" w:rsidRPr="00E557FE" w:rsidRDefault="00420A6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8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684DC38" w14:textId="66647294" w:rsidR="155F1D52" w:rsidRPr="00E557FE" w:rsidRDefault="00FA792F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7FF089C7" w:rsidRPr="00E557FE">
        <w:rPr>
          <w:rFonts w:ascii="Arial" w:eastAsia="Times New Roman" w:hAnsi="Arial" w:cs="Arial"/>
          <w:sz w:val="22"/>
          <w:szCs w:val="22"/>
        </w:rPr>
        <w:t>:</w:t>
      </w:r>
    </w:p>
    <w:p w14:paraId="18BF9C17" w14:textId="7CAD425D" w:rsidR="155F1D52" w:rsidRPr="00E557FE" w:rsidRDefault="7FF089C7" w:rsidP="00556B74">
      <w:pPr>
        <w:pStyle w:val="Akapitzlist"/>
        <w:keepNext/>
        <w:keepLines/>
        <w:numPr>
          <w:ilvl w:val="0"/>
          <w:numId w:val="9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Jest zobowiązany do podejmowania interwencji w sytuacji podejrzenia krzywdzenia lub posiadania informacji o krzywdzeniu małoletniego. </w:t>
      </w:r>
    </w:p>
    <w:p w14:paraId="7BDADB35" w14:textId="4178FE03" w:rsidR="155F1D52" w:rsidRPr="00E557FE" w:rsidRDefault="7FF089C7" w:rsidP="00556B74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 przyp</w:t>
      </w:r>
      <w:r w:rsidR="000B5C4F" w:rsidRPr="00E557FE">
        <w:rPr>
          <w:rFonts w:ascii="Arial" w:eastAsia="Times New Roman" w:hAnsi="Arial" w:cs="Arial"/>
          <w:sz w:val="22"/>
          <w:szCs w:val="22"/>
        </w:rPr>
        <w:t>adku</w:t>
      </w:r>
      <w:r w:rsidRPr="00E557FE">
        <w:rPr>
          <w:rFonts w:ascii="Arial" w:eastAsia="Times New Roman" w:hAnsi="Arial" w:cs="Arial"/>
          <w:sz w:val="22"/>
          <w:szCs w:val="22"/>
        </w:rPr>
        <w:t xml:space="preserve"> uzyskania informa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cji o krzywdzeniu małoletniego </w:t>
      </w:r>
      <w:r w:rsidR="00EE0CBA">
        <w:rPr>
          <w:rFonts w:ascii="Arial" w:eastAsia="Times New Roman" w:hAnsi="Arial" w:cs="Arial"/>
          <w:sz w:val="22"/>
          <w:szCs w:val="22"/>
        </w:rPr>
        <w:t xml:space="preserve">niezwłocznie </w:t>
      </w:r>
      <w:r w:rsidRPr="00E557FE">
        <w:rPr>
          <w:rFonts w:ascii="Arial" w:eastAsia="Times New Roman" w:hAnsi="Arial" w:cs="Arial"/>
          <w:sz w:val="22"/>
          <w:szCs w:val="22"/>
        </w:rPr>
        <w:t>przekazuje posiadaną informację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22787D" w:rsidRPr="00E557FE">
        <w:rPr>
          <w:rFonts w:ascii="Arial" w:eastAsia="Times New Roman" w:hAnsi="Arial" w:cs="Arial"/>
          <w:sz w:val="22"/>
          <w:szCs w:val="22"/>
        </w:rPr>
        <w:t xml:space="preserve">osobie </w:t>
      </w:r>
      <w:r w:rsidR="00EE0CBA">
        <w:rPr>
          <w:rFonts w:ascii="Arial" w:eastAsia="Times New Roman" w:hAnsi="Arial" w:cs="Arial"/>
          <w:sz w:val="22"/>
          <w:szCs w:val="22"/>
        </w:rPr>
        <w:t xml:space="preserve">wyznaczonej, o której mowa w § 6, </w:t>
      </w:r>
      <w:r w:rsidR="0022787D" w:rsidRPr="00E557FE">
        <w:rPr>
          <w:rFonts w:ascii="Arial" w:eastAsia="Times New Roman" w:hAnsi="Arial" w:cs="Arial"/>
          <w:sz w:val="22"/>
          <w:szCs w:val="22"/>
        </w:rPr>
        <w:t>odpowiedzialnej w Kuratorium Oświaty w Warszawie za przyjmowanie zgłoszeń w ww. zakresie.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2E48ED07" w14:textId="05DB48BF" w:rsidR="002A1D70" w:rsidRPr="00E557FE" w:rsidRDefault="00FA792F" w:rsidP="00556B74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uzgodnieniu z </w:t>
      </w:r>
      <w:r w:rsidR="00EE0CBA">
        <w:rPr>
          <w:rFonts w:ascii="Arial" w:eastAsia="Times New Roman" w:hAnsi="Arial" w:cs="Arial"/>
          <w:sz w:val="22"/>
          <w:szCs w:val="22"/>
        </w:rPr>
        <w:t xml:space="preserve">bezpośrednim </w:t>
      </w:r>
      <w:r w:rsidRPr="00E557FE">
        <w:rPr>
          <w:rFonts w:ascii="Arial" w:eastAsia="Times New Roman" w:hAnsi="Arial" w:cs="Arial"/>
          <w:sz w:val="22"/>
          <w:szCs w:val="22"/>
        </w:rPr>
        <w:t>przełożonym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podejmuje decyzję o dalszych d</w:t>
      </w:r>
      <w:r w:rsidR="000B5C4F" w:rsidRPr="00E557FE">
        <w:rPr>
          <w:rFonts w:ascii="Arial" w:eastAsia="Times New Roman" w:hAnsi="Arial" w:cs="Arial"/>
          <w:sz w:val="22"/>
          <w:szCs w:val="22"/>
        </w:rPr>
        <w:t>ziałaniach</w:t>
      </w:r>
      <w:r w:rsidR="00971955" w:rsidRPr="00E557FE">
        <w:rPr>
          <w:rFonts w:ascii="Arial" w:eastAsia="Times New Roman" w:hAnsi="Arial" w:cs="Arial"/>
          <w:sz w:val="22"/>
          <w:szCs w:val="22"/>
        </w:rPr>
        <w:t>. U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stala okoliczności </w:t>
      </w:r>
      <w:r w:rsidR="00971955" w:rsidRPr="00E557FE">
        <w:rPr>
          <w:rFonts w:ascii="Arial" w:eastAsia="Times New Roman" w:hAnsi="Arial" w:cs="Arial"/>
          <w:sz w:val="22"/>
          <w:szCs w:val="22"/>
        </w:rPr>
        <w:t xml:space="preserve">związane z krzywdzeniem </w:t>
      </w:r>
      <w:r w:rsidR="000B5C4F" w:rsidRPr="00E557FE">
        <w:rPr>
          <w:rFonts w:ascii="Arial" w:eastAsia="Times New Roman" w:hAnsi="Arial" w:cs="Arial"/>
          <w:sz w:val="22"/>
          <w:szCs w:val="22"/>
        </w:rPr>
        <w:t>małoletniego.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Informuje rodziców/opiekunów prawnych o za</w:t>
      </w:r>
      <w:r w:rsidR="00B55D3B" w:rsidRPr="00E557FE">
        <w:rPr>
          <w:rFonts w:ascii="Arial" w:eastAsia="Times New Roman" w:hAnsi="Arial" w:cs="Arial"/>
          <w:sz w:val="22"/>
          <w:szCs w:val="22"/>
        </w:rPr>
        <w:t>istniałej sytuacji/podejrzeniu, 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w przypadku podejrzenia krzywdzenia małoletniego przez rodziców podejmuje interwencję we współpracy z odpowiednimi służbami (Policja, pogotowie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ratunkowe</w:t>
      </w:r>
      <w:r w:rsidR="7FF089C7" w:rsidRPr="00E557FE">
        <w:rPr>
          <w:rFonts w:ascii="Arial" w:eastAsia="Times New Roman" w:hAnsi="Arial" w:cs="Arial"/>
          <w:sz w:val="22"/>
          <w:szCs w:val="22"/>
        </w:rPr>
        <w:t>), adekwatnie do pozyskanej informacji.</w:t>
      </w:r>
      <w:r w:rsidR="002A1D70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EB52C00" w14:textId="7DF11F41" w:rsidR="00971955" w:rsidRPr="00E557FE" w:rsidRDefault="00EE0CBA" w:rsidP="00556B74">
      <w:pPr>
        <w:pStyle w:val="Akapitzlist"/>
        <w:numPr>
          <w:ilvl w:val="0"/>
          <w:numId w:val="9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 uzasadnionych przypadkach z</w:t>
      </w:r>
      <w:r w:rsidR="00971955" w:rsidRPr="00E557FE">
        <w:rPr>
          <w:rFonts w:ascii="Arial" w:eastAsia="Times New Roman" w:hAnsi="Arial" w:cs="Arial"/>
          <w:sz w:val="22"/>
          <w:szCs w:val="22"/>
        </w:rPr>
        <w:t>awi</w:t>
      </w:r>
      <w:r>
        <w:rPr>
          <w:rFonts w:ascii="Arial" w:eastAsia="Times New Roman" w:hAnsi="Arial" w:cs="Arial"/>
          <w:sz w:val="22"/>
          <w:szCs w:val="22"/>
        </w:rPr>
        <w:t xml:space="preserve">adamia właściwe organy ścigania, </w:t>
      </w:r>
      <w:r w:rsidR="00971955" w:rsidRPr="00E557FE">
        <w:rPr>
          <w:rFonts w:ascii="Arial" w:eastAsia="Times New Roman" w:hAnsi="Arial" w:cs="Arial"/>
          <w:sz w:val="22"/>
          <w:szCs w:val="22"/>
        </w:rPr>
        <w:t>w trybie art.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971955" w:rsidRPr="00E557FE">
        <w:rPr>
          <w:rFonts w:ascii="Arial" w:eastAsia="Times New Roman" w:hAnsi="Arial" w:cs="Arial"/>
          <w:sz w:val="22"/>
          <w:szCs w:val="22"/>
        </w:rPr>
        <w:t xml:space="preserve">303 </w:t>
      </w:r>
      <w:r>
        <w:rPr>
          <w:rFonts w:ascii="Arial" w:eastAsia="Times New Roman" w:hAnsi="Arial" w:cs="Arial"/>
          <w:sz w:val="22"/>
          <w:szCs w:val="22"/>
        </w:rPr>
        <w:t xml:space="preserve">      </w:t>
      </w:r>
      <w:r w:rsidR="00971955" w:rsidRPr="00E557FE">
        <w:rPr>
          <w:rFonts w:ascii="Arial" w:eastAsia="Times New Roman" w:hAnsi="Arial" w:cs="Arial"/>
          <w:sz w:val="22"/>
          <w:szCs w:val="22"/>
        </w:rPr>
        <w:t>i art.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971955" w:rsidRPr="00E557FE">
        <w:rPr>
          <w:rFonts w:ascii="Arial" w:eastAsia="Times New Roman" w:hAnsi="Arial" w:cs="Arial"/>
          <w:sz w:val="22"/>
          <w:szCs w:val="22"/>
        </w:rPr>
        <w:t>304 Kodeksu post</w:t>
      </w:r>
      <w:r>
        <w:rPr>
          <w:rFonts w:ascii="Arial" w:eastAsia="Times New Roman" w:hAnsi="Arial" w:cs="Arial"/>
          <w:sz w:val="22"/>
          <w:szCs w:val="22"/>
        </w:rPr>
        <w:t>ę</w:t>
      </w:r>
      <w:r w:rsidR="00971955" w:rsidRPr="00E557FE">
        <w:rPr>
          <w:rFonts w:ascii="Arial" w:eastAsia="Times New Roman" w:hAnsi="Arial" w:cs="Arial"/>
          <w:sz w:val="22"/>
          <w:szCs w:val="22"/>
        </w:rPr>
        <w:t>powania karnego.</w:t>
      </w:r>
    </w:p>
    <w:p w14:paraId="7E9D1326" w14:textId="77777777" w:rsidR="00C36747" w:rsidRPr="00E557FE" w:rsidRDefault="00C36747" w:rsidP="005711C0">
      <w:pPr>
        <w:spacing w:line="276" w:lineRule="auto"/>
        <w:ind w:left="357"/>
        <w:jc w:val="both"/>
        <w:rPr>
          <w:rFonts w:ascii="Arial" w:eastAsia="Times New Roman" w:hAnsi="Arial" w:cs="Arial"/>
          <w:sz w:val="22"/>
          <w:szCs w:val="22"/>
          <w:highlight w:val="yellow"/>
        </w:rPr>
      </w:pPr>
    </w:p>
    <w:p w14:paraId="063177B1" w14:textId="77777777" w:rsidR="00971955" w:rsidRPr="00E557FE" w:rsidRDefault="00971955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3" w:name="_Toc173998279"/>
    </w:p>
    <w:p w14:paraId="45A05C76" w14:textId="77777777" w:rsidR="002D26B8" w:rsidRDefault="7FF089C7" w:rsidP="00EE0CBA">
      <w:pPr>
        <w:pStyle w:val="Nagwek3"/>
        <w:keepLines/>
        <w:spacing w:before="0"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0B5C4F" w:rsidRPr="00E557FE">
        <w:rPr>
          <w:rFonts w:ascii="Arial" w:eastAsia="Times New Roman" w:hAnsi="Arial" w:cs="Arial"/>
          <w:sz w:val="22"/>
          <w:szCs w:val="22"/>
        </w:rPr>
        <w:t xml:space="preserve"> III</w:t>
      </w:r>
    </w:p>
    <w:p w14:paraId="236CDCA9" w14:textId="38198216" w:rsidR="00971955" w:rsidRPr="00E557FE" w:rsidRDefault="0008157C" w:rsidP="00EE0CBA">
      <w:pPr>
        <w:pStyle w:val="Nagwek3"/>
        <w:keepLines/>
        <w:spacing w:before="0" w:after="0"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br/>
      </w:r>
      <w:r w:rsidR="7FF089C7" w:rsidRPr="00E557FE">
        <w:rPr>
          <w:rFonts w:ascii="Arial" w:eastAsia="Times New Roman" w:hAnsi="Arial" w:cs="Arial"/>
          <w:sz w:val="22"/>
          <w:szCs w:val="22"/>
        </w:rPr>
        <w:t>Procedury i osoby odpowiedzialne za składanie zawiadomień o podejrzeniu popełnienia przestępstwa na szkodę małoletniego, zawiadamianie sądu opiekuńczego oraz w przypadku instytucji, które posiadają takie uprawnienia</w:t>
      </w:r>
      <w:r w:rsidR="004E6916" w:rsidRPr="00E557FE">
        <w:rPr>
          <w:rFonts w:ascii="Arial" w:eastAsia="Times New Roman" w:hAnsi="Arial" w:cs="Arial"/>
          <w:sz w:val="22"/>
          <w:szCs w:val="22"/>
        </w:rPr>
        <w:t>.</w:t>
      </w:r>
      <w:bookmarkEnd w:id="3"/>
    </w:p>
    <w:p w14:paraId="32050A2D" w14:textId="77777777" w:rsidR="004B5263" w:rsidRDefault="004B5263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AF50496" w14:textId="65C0E31B" w:rsidR="7CBFB8C2" w:rsidRPr="00E557FE" w:rsidRDefault="00420A6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9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EAC859A" w14:textId="1B1E1D86" w:rsidR="7CBFB8C2" w:rsidRPr="00E557FE" w:rsidRDefault="00EE2764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Pracownik </w:t>
      </w:r>
      <w:r w:rsidR="00EE0CBA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EE0CBA">
        <w:rPr>
          <w:rFonts w:ascii="Arial" w:eastAsia="Times New Roman" w:hAnsi="Arial" w:cs="Arial"/>
          <w:sz w:val="22"/>
          <w:szCs w:val="22"/>
        </w:rPr>
        <w:t>Oświaty w Warszawie</w:t>
      </w:r>
      <w:r w:rsidR="001711F8" w:rsidRPr="00E557FE">
        <w:rPr>
          <w:rFonts w:ascii="Arial" w:eastAsia="Times New Roman" w:hAnsi="Arial" w:cs="Arial"/>
          <w:sz w:val="22"/>
          <w:szCs w:val="22"/>
        </w:rPr>
        <w:t>,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 wiedzą </w:t>
      </w:r>
      <w:r w:rsidR="00EE0CBA">
        <w:rPr>
          <w:rFonts w:ascii="Arial" w:eastAsia="Times New Roman" w:hAnsi="Arial" w:cs="Arial"/>
          <w:sz w:val="22"/>
          <w:szCs w:val="22"/>
        </w:rPr>
        <w:t xml:space="preserve">bezpośredniego </w:t>
      </w:r>
      <w:r w:rsidRPr="00E557FE">
        <w:rPr>
          <w:rFonts w:ascii="Arial" w:eastAsia="Times New Roman" w:hAnsi="Arial" w:cs="Arial"/>
          <w:sz w:val="22"/>
          <w:szCs w:val="22"/>
        </w:rPr>
        <w:t>przełożonego</w:t>
      </w:r>
      <w:r w:rsidR="001711F8" w:rsidRPr="00E557FE">
        <w:rPr>
          <w:rFonts w:ascii="Arial" w:eastAsia="Times New Roman" w:hAnsi="Arial" w:cs="Arial"/>
          <w:sz w:val="22"/>
          <w:szCs w:val="22"/>
        </w:rPr>
        <w:t>,</w:t>
      </w:r>
      <w:r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podejmuje </w:t>
      </w:r>
      <w:r w:rsidR="7FF089C7" w:rsidRPr="006A6AEF">
        <w:rPr>
          <w:rFonts w:ascii="Arial" w:eastAsia="Times New Roman" w:hAnsi="Arial" w:cs="Arial"/>
          <w:sz w:val="22"/>
          <w:szCs w:val="22"/>
        </w:rPr>
        <w:t>konsultację</w:t>
      </w:r>
      <w:r w:rsidR="00E557FE" w:rsidRPr="006A6AEF">
        <w:rPr>
          <w:rFonts w:ascii="Arial" w:eastAsia="Times New Roman" w:hAnsi="Arial" w:cs="Arial"/>
          <w:sz w:val="22"/>
          <w:szCs w:val="22"/>
        </w:rPr>
        <w:t xml:space="preserve"> w zakresie </w:t>
      </w:r>
      <w:r w:rsidR="006A6AEF">
        <w:rPr>
          <w:rFonts w:ascii="Arial" w:eastAsia="Times New Roman" w:hAnsi="Arial" w:cs="Arial"/>
          <w:sz w:val="22"/>
          <w:szCs w:val="22"/>
        </w:rPr>
        <w:t>po</w:t>
      </w:r>
      <w:r w:rsidR="007F42C0" w:rsidRPr="006A6AEF">
        <w:rPr>
          <w:rFonts w:ascii="Arial" w:eastAsia="Times New Roman" w:hAnsi="Arial" w:cs="Arial"/>
          <w:sz w:val="22"/>
          <w:szCs w:val="22"/>
        </w:rPr>
        <w:t xml:space="preserve">trzeby złożenia zawiadomienia o podejrzeniu </w:t>
      </w:r>
      <w:r w:rsidR="006A6AEF" w:rsidRPr="00E557FE">
        <w:rPr>
          <w:rFonts w:ascii="Arial" w:eastAsia="Times New Roman" w:hAnsi="Arial" w:cs="Arial"/>
          <w:sz w:val="22"/>
          <w:szCs w:val="22"/>
        </w:rPr>
        <w:t>popełnienia przestępstwa na szkodę małoletniego</w:t>
      </w:r>
      <w:r w:rsidR="006A6AEF">
        <w:rPr>
          <w:rFonts w:ascii="Arial" w:eastAsia="Times New Roman" w:hAnsi="Arial" w:cs="Arial"/>
          <w:sz w:val="22"/>
          <w:szCs w:val="22"/>
        </w:rPr>
        <w:t xml:space="preserve">,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w miarę potrzeb </w:t>
      </w:r>
      <w:r w:rsidRPr="00E557FE">
        <w:rPr>
          <w:rFonts w:ascii="Arial" w:eastAsia="Times New Roman" w:hAnsi="Arial" w:cs="Arial"/>
          <w:sz w:val="22"/>
          <w:szCs w:val="22"/>
        </w:rPr>
        <w:t xml:space="preserve">również </w:t>
      </w:r>
      <w:r w:rsidR="7FF089C7" w:rsidRPr="00E557FE">
        <w:rPr>
          <w:rFonts w:ascii="Arial" w:eastAsia="Times New Roman" w:hAnsi="Arial" w:cs="Arial"/>
          <w:sz w:val="22"/>
          <w:szCs w:val="22"/>
        </w:rPr>
        <w:t>z innymi podmiotami, m.in.</w:t>
      </w:r>
      <w:r w:rsidRPr="00E557FE">
        <w:rPr>
          <w:rFonts w:ascii="Arial" w:eastAsia="Times New Roman" w:hAnsi="Arial" w:cs="Arial"/>
          <w:sz w:val="22"/>
          <w:szCs w:val="22"/>
        </w:rPr>
        <w:t xml:space="preserve"> ze szkołami, z organami prowadzącymi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</w:t>
      </w:r>
      <w:r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>poradniami psychologiczno-pedagogicznymi, o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środkami opieki psychologicznej </w:t>
      </w:r>
      <w:r w:rsidR="7FF089C7" w:rsidRPr="00E557FE">
        <w:rPr>
          <w:rFonts w:ascii="Arial" w:eastAsia="Times New Roman" w:hAnsi="Arial" w:cs="Arial"/>
          <w:sz w:val="22"/>
          <w:szCs w:val="22"/>
        </w:rPr>
        <w:t>i</w:t>
      </w:r>
      <w:r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>psychoterapeutycznej dla dzieci i młodzieży,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 ośrodkami pomocy społecznej,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lokalnymi organizacjami pozarządowymi</w:t>
      </w:r>
      <w:r w:rsidR="004E6916" w:rsidRPr="00E557FE">
        <w:rPr>
          <w:rFonts w:ascii="Arial" w:eastAsia="Times New Roman" w:hAnsi="Arial" w:cs="Arial"/>
          <w:sz w:val="22"/>
          <w:szCs w:val="22"/>
        </w:rPr>
        <w:t xml:space="preserve">, </w:t>
      </w:r>
      <w:r w:rsidRPr="00E557FE">
        <w:rPr>
          <w:rFonts w:ascii="Arial" w:eastAsia="Times New Roman" w:hAnsi="Arial" w:cs="Arial"/>
          <w:sz w:val="22"/>
          <w:szCs w:val="22"/>
        </w:rPr>
        <w:t xml:space="preserve">innymi </w:t>
      </w:r>
      <w:r w:rsidR="004E6916" w:rsidRPr="00E557FE">
        <w:rPr>
          <w:rFonts w:ascii="Arial" w:eastAsia="Times New Roman" w:hAnsi="Arial" w:cs="Arial"/>
          <w:sz w:val="22"/>
          <w:szCs w:val="22"/>
        </w:rPr>
        <w:t>służbami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06642A62" w14:textId="77777777" w:rsidR="00971955" w:rsidRPr="00E557FE" w:rsidRDefault="00971955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04EE060" w14:textId="34581F27" w:rsidR="7CBFB8C2" w:rsidRPr="00E557FE" w:rsidRDefault="00420A67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10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4F5C357" w14:textId="06234334" w:rsidR="00420A67" w:rsidRDefault="003526D8" w:rsidP="00420A67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420A67">
        <w:rPr>
          <w:rFonts w:ascii="Arial" w:eastAsia="Times New Roman" w:hAnsi="Arial" w:cs="Arial"/>
          <w:sz w:val="22"/>
          <w:szCs w:val="22"/>
        </w:rPr>
        <w:t>W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uzasadnionych przypadkach </w:t>
      </w:r>
      <w:r w:rsidR="005A1DA3" w:rsidRPr="005A1DA3">
        <w:rPr>
          <w:rFonts w:ascii="Arial" w:eastAsia="Times New Roman" w:hAnsi="Arial" w:cs="Arial"/>
          <w:sz w:val="22"/>
          <w:szCs w:val="22"/>
        </w:rPr>
        <w:t>osoba wyznaczon</w:t>
      </w:r>
      <w:r w:rsidRPr="005A1DA3">
        <w:rPr>
          <w:rFonts w:ascii="Arial" w:eastAsia="Times New Roman" w:hAnsi="Arial" w:cs="Arial"/>
          <w:sz w:val="22"/>
          <w:szCs w:val="22"/>
        </w:rPr>
        <w:t>a</w:t>
      </w:r>
      <w:r w:rsidR="00420A67" w:rsidRPr="005A1DA3">
        <w:rPr>
          <w:rFonts w:ascii="Arial" w:eastAsia="Times New Roman" w:hAnsi="Arial" w:cs="Arial"/>
          <w:sz w:val="22"/>
          <w:szCs w:val="22"/>
        </w:rPr>
        <w:t>, o której mowa w § 6</w:t>
      </w:r>
      <w:r w:rsidRP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971955" w:rsidRPr="00420A67">
        <w:rPr>
          <w:rFonts w:ascii="Arial" w:eastAsia="Times New Roman" w:hAnsi="Arial" w:cs="Arial"/>
          <w:sz w:val="22"/>
          <w:szCs w:val="22"/>
        </w:rPr>
        <w:t>do</w:t>
      </w:r>
      <w:r w:rsidR="7FF089C7" w:rsidRPr="00420A67">
        <w:rPr>
          <w:rFonts w:ascii="Arial" w:eastAsia="Times New Roman" w:hAnsi="Arial" w:cs="Arial"/>
          <w:sz w:val="22"/>
          <w:szCs w:val="22"/>
        </w:rPr>
        <w:t>konuje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 stosownych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zgłoszeń 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bądź zawiadomień </w:t>
      </w:r>
      <w:r w:rsidR="00420A67" w:rsidRPr="00420A67">
        <w:rPr>
          <w:rFonts w:ascii="Arial" w:eastAsia="Times New Roman" w:hAnsi="Arial" w:cs="Arial"/>
          <w:sz w:val="22"/>
          <w:szCs w:val="22"/>
        </w:rPr>
        <w:t xml:space="preserve">o incydentach lub zdarzeniach zagrażających dobru małoletniego 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odpowiednim </w:t>
      </w:r>
      <w:r w:rsidR="00971955" w:rsidRPr="00420A67">
        <w:rPr>
          <w:rFonts w:ascii="Arial" w:eastAsia="Times New Roman" w:hAnsi="Arial" w:cs="Arial"/>
          <w:sz w:val="22"/>
          <w:szCs w:val="22"/>
        </w:rPr>
        <w:t>organom,  instytucjom i podmiotom, a w szczególności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: pomocy społecznej, policji, </w:t>
      </w:r>
      <w:r w:rsidR="00971955" w:rsidRPr="00420A67">
        <w:rPr>
          <w:rFonts w:ascii="Arial" w:eastAsia="Times New Roman" w:hAnsi="Arial" w:cs="Arial"/>
          <w:sz w:val="22"/>
          <w:szCs w:val="22"/>
        </w:rPr>
        <w:t xml:space="preserve">prokuraturze sądowi rodzinnemu, </w:t>
      </w:r>
      <w:r w:rsidR="000B5C4F" w:rsidRPr="00420A67">
        <w:rPr>
          <w:rFonts w:ascii="Arial" w:eastAsia="Times New Roman" w:hAnsi="Arial" w:cs="Arial"/>
          <w:sz w:val="22"/>
          <w:szCs w:val="22"/>
        </w:rPr>
        <w:t xml:space="preserve">grupie diagnostyczno- pomocowej, o </w:t>
      </w:r>
      <w:r w:rsidR="000B5C4F" w:rsidRPr="00420A67">
        <w:rPr>
          <w:rFonts w:ascii="Arial" w:eastAsia="Times New Roman" w:hAnsi="Arial" w:cs="Arial"/>
          <w:sz w:val="22"/>
          <w:szCs w:val="22"/>
        </w:rPr>
        <w:lastRenderedPageBreak/>
        <w:t>której mowa w art. 9a u</w:t>
      </w:r>
      <w:r w:rsidR="00C0282F" w:rsidRPr="00420A67">
        <w:rPr>
          <w:rFonts w:ascii="Arial" w:eastAsia="Times New Roman" w:hAnsi="Arial" w:cs="Arial"/>
          <w:sz w:val="22"/>
          <w:szCs w:val="22"/>
        </w:rPr>
        <w:t>st. 10a-</w:t>
      </w:r>
      <w:r w:rsidR="000B5C4F" w:rsidRPr="00420A67">
        <w:rPr>
          <w:rFonts w:ascii="Arial" w:eastAsia="Times New Roman" w:hAnsi="Arial" w:cs="Arial"/>
          <w:sz w:val="22"/>
          <w:szCs w:val="22"/>
        </w:rPr>
        <w:t>11c</w:t>
      </w:r>
      <w:r w:rsidR="00C45463" w:rsidRPr="00420A67">
        <w:rPr>
          <w:rFonts w:ascii="Arial" w:eastAsia="Times New Roman" w:hAnsi="Arial" w:cs="Arial"/>
          <w:sz w:val="22"/>
          <w:szCs w:val="22"/>
        </w:rPr>
        <w:t xml:space="preserve"> ustawy z dnia 29 lipca 2005 r. o prz</w:t>
      </w:r>
      <w:r w:rsidR="00971955" w:rsidRPr="00420A67">
        <w:rPr>
          <w:rFonts w:ascii="Arial" w:eastAsia="Times New Roman" w:hAnsi="Arial" w:cs="Arial"/>
          <w:sz w:val="22"/>
          <w:szCs w:val="22"/>
        </w:rPr>
        <w:t>eciwdziałaniu przemocy domowej</w:t>
      </w:r>
      <w:r w:rsidR="00B55D3B" w:rsidRPr="00420A67">
        <w:rPr>
          <w:rFonts w:ascii="Arial" w:eastAsia="Times New Roman" w:hAnsi="Arial" w:cs="Arial"/>
          <w:sz w:val="22"/>
          <w:szCs w:val="22"/>
        </w:rPr>
        <w:t>,</w:t>
      </w:r>
      <w:r w:rsidR="7FF089C7" w:rsidRPr="00420A67">
        <w:rPr>
          <w:rFonts w:ascii="Arial" w:eastAsia="Times New Roman" w:hAnsi="Arial" w:cs="Arial"/>
          <w:sz w:val="22"/>
          <w:szCs w:val="22"/>
        </w:rPr>
        <w:t xml:space="preserve"> centrum interwencji kryzysowe</w:t>
      </w:r>
      <w:r w:rsidR="009E1949" w:rsidRPr="00420A67">
        <w:rPr>
          <w:rFonts w:ascii="Arial" w:eastAsia="Times New Roman" w:hAnsi="Arial" w:cs="Arial"/>
          <w:sz w:val="22"/>
          <w:szCs w:val="22"/>
        </w:rPr>
        <w:t>j, placówce ochrony zdrowia.</w:t>
      </w:r>
    </w:p>
    <w:p w14:paraId="637E38A0" w14:textId="35CDD875" w:rsidR="155F1D52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4" w:name="_Toc173998280"/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C45463" w:rsidRPr="00E557FE">
        <w:rPr>
          <w:rFonts w:ascii="Arial" w:eastAsia="Times New Roman" w:hAnsi="Arial" w:cs="Arial"/>
          <w:sz w:val="22"/>
          <w:szCs w:val="22"/>
        </w:rPr>
        <w:t xml:space="preserve"> IV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Zasady przeglądu i aktualizacji standardów.</w:t>
      </w:r>
      <w:bookmarkEnd w:id="4"/>
    </w:p>
    <w:p w14:paraId="71E40045" w14:textId="77777777" w:rsidR="00971955" w:rsidRPr="00E557FE" w:rsidRDefault="0097195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20C3FFE7" w14:textId="77777777" w:rsidR="000311C1" w:rsidRDefault="000311C1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142EF6A1" w14:textId="34223E7D" w:rsidR="155F1D52" w:rsidRPr="00E557FE" w:rsidRDefault="005A1DA3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11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2B9A761" w14:textId="36FDD9E8" w:rsidR="155F1D52" w:rsidRPr="00E557FE" w:rsidRDefault="003526D8" w:rsidP="00556B74">
      <w:pPr>
        <w:pStyle w:val="Akapitzlist"/>
        <w:keepNext/>
        <w:keepLines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 lub osoba przez niego wyznaczona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420A67">
        <w:rPr>
          <w:rFonts w:ascii="Arial" w:eastAsia="Times New Roman" w:hAnsi="Arial" w:cs="Arial"/>
          <w:sz w:val="22"/>
          <w:szCs w:val="22"/>
        </w:rPr>
        <w:t>dokonuje przeglądu S</w:t>
      </w:r>
      <w:r w:rsidR="007A6769" w:rsidRPr="00E557FE">
        <w:rPr>
          <w:rFonts w:ascii="Arial" w:eastAsia="Times New Roman" w:hAnsi="Arial" w:cs="Arial"/>
          <w:sz w:val="22"/>
          <w:szCs w:val="22"/>
        </w:rPr>
        <w:t>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7A6769" w:rsidRPr="00E557FE">
        <w:rPr>
          <w:rFonts w:ascii="Arial" w:eastAsia="Times New Roman" w:hAnsi="Arial" w:cs="Arial"/>
          <w:sz w:val="22"/>
          <w:szCs w:val="22"/>
        </w:rPr>
        <w:t>co najmniej raz na dwa lata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13FF6E2" w14:textId="4B6B167C" w:rsidR="155F1D52" w:rsidRPr="00E557FE" w:rsidRDefault="00420A6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Przy dokonaniu przeglądu S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tandardów weryfikuje </w:t>
      </w:r>
      <w:r>
        <w:rPr>
          <w:rFonts w:ascii="Arial" w:eastAsia="Times New Roman" w:hAnsi="Arial" w:cs="Arial"/>
          <w:sz w:val="22"/>
          <w:szCs w:val="22"/>
        </w:rPr>
        <w:t xml:space="preserve">się </w:t>
      </w:r>
      <w:r w:rsidR="7FF089C7" w:rsidRPr="00E557FE">
        <w:rPr>
          <w:rFonts w:ascii="Arial" w:eastAsia="Times New Roman" w:hAnsi="Arial" w:cs="Arial"/>
          <w:sz w:val="22"/>
          <w:szCs w:val="22"/>
        </w:rPr>
        <w:t>stan prawny, zaistniałe zdarzenia, zagrożenia bezpieczeństwa dzieci i skuteczność podejmowanych działań.</w:t>
      </w:r>
    </w:p>
    <w:p w14:paraId="79499EB1" w14:textId="4764E4B8" w:rsidR="155F1D52" w:rsidRPr="00E557FE" w:rsidRDefault="7FF089C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przypadku stwierdzenia potrzeby aktualizacji </w:t>
      </w:r>
      <w:r w:rsidR="00420A67">
        <w:rPr>
          <w:rFonts w:ascii="Arial" w:eastAsia="Times New Roman" w:hAnsi="Arial" w:cs="Arial"/>
          <w:sz w:val="22"/>
          <w:szCs w:val="22"/>
        </w:rPr>
        <w:t>S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tandardów wyznaczona osoba </w:t>
      </w:r>
      <w:r w:rsidRPr="00E557FE">
        <w:rPr>
          <w:rFonts w:ascii="Arial" w:eastAsia="Times New Roman" w:hAnsi="Arial" w:cs="Arial"/>
          <w:sz w:val="22"/>
          <w:szCs w:val="22"/>
        </w:rPr>
        <w:t xml:space="preserve">każdorazowo informuje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Mazowieckiego Kuratora Oświaty</w:t>
      </w:r>
      <w:r w:rsidRPr="00E557FE">
        <w:rPr>
          <w:rFonts w:ascii="Arial" w:eastAsia="Times New Roman" w:hAnsi="Arial" w:cs="Arial"/>
          <w:sz w:val="22"/>
          <w:szCs w:val="22"/>
        </w:rPr>
        <w:t xml:space="preserve">, a w przypadku gdy przeglądu dokonuje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Pr="00E557FE">
        <w:rPr>
          <w:rFonts w:ascii="Arial" w:eastAsia="Times New Roman" w:hAnsi="Arial" w:cs="Arial"/>
          <w:sz w:val="22"/>
          <w:szCs w:val="22"/>
        </w:rPr>
        <w:t xml:space="preserve">informuje </w:t>
      </w:r>
      <w:r w:rsidR="005A1DA3">
        <w:rPr>
          <w:rFonts w:ascii="Arial" w:eastAsia="Times New Roman" w:hAnsi="Arial" w:cs="Arial"/>
          <w:sz w:val="22"/>
          <w:szCs w:val="22"/>
        </w:rPr>
        <w:t>osobę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 wyznaczon</w:t>
      </w:r>
      <w:r w:rsidR="005A1DA3">
        <w:rPr>
          <w:rFonts w:ascii="Arial" w:eastAsia="Times New Roman" w:hAnsi="Arial" w:cs="Arial"/>
          <w:sz w:val="22"/>
          <w:szCs w:val="22"/>
        </w:rPr>
        <w:t>ą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, o której mowa w § 6 </w:t>
      </w:r>
      <w:r w:rsidRPr="00E557FE">
        <w:rPr>
          <w:rFonts w:ascii="Arial" w:eastAsia="Times New Roman" w:hAnsi="Arial" w:cs="Arial"/>
          <w:sz w:val="22"/>
          <w:szCs w:val="22"/>
        </w:rPr>
        <w:t xml:space="preserve">o potrzebie wprowadzenia zmian. </w:t>
      </w:r>
    </w:p>
    <w:p w14:paraId="41BA5482" w14:textId="1A90A05C" w:rsidR="155F1D52" w:rsidRPr="00E557FE" w:rsidRDefault="7FF089C7" w:rsidP="00556B74">
      <w:pPr>
        <w:pStyle w:val="Akapitzlist"/>
        <w:numPr>
          <w:ilvl w:val="0"/>
          <w:numId w:val="7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Zmiany mogą być proponowane 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i przekazane do Mazowieckiego Kuratora Oświaty </w:t>
      </w:r>
      <w:r w:rsidRPr="00E557FE">
        <w:rPr>
          <w:rFonts w:ascii="Arial" w:eastAsia="Times New Roman" w:hAnsi="Arial" w:cs="Arial"/>
          <w:sz w:val="22"/>
          <w:szCs w:val="22"/>
        </w:rPr>
        <w:t>przez każdego</w:t>
      </w:r>
      <w:r w:rsidR="009E194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3526D8" w:rsidRPr="00E557FE">
        <w:rPr>
          <w:rFonts w:ascii="Arial" w:eastAsia="Times New Roman" w:hAnsi="Arial" w:cs="Arial"/>
          <w:sz w:val="22"/>
          <w:szCs w:val="22"/>
        </w:rPr>
        <w:t>pracownika Kuratorium Oświaty w Warszawie za pośrednictwem bezpośredniego przełożonego</w:t>
      </w:r>
      <w:r w:rsidR="005A1DA3">
        <w:rPr>
          <w:rFonts w:ascii="Arial" w:eastAsia="Times New Roman" w:hAnsi="Arial" w:cs="Arial"/>
          <w:sz w:val="22"/>
          <w:szCs w:val="22"/>
        </w:rPr>
        <w:t xml:space="preserve"> lub osoby</w:t>
      </w:r>
      <w:r w:rsidR="005A1DA3" w:rsidRPr="005A1DA3">
        <w:rPr>
          <w:rFonts w:ascii="Arial" w:eastAsia="Times New Roman" w:hAnsi="Arial" w:cs="Arial"/>
          <w:sz w:val="22"/>
          <w:szCs w:val="22"/>
        </w:rPr>
        <w:t xml:space="preserve"> wyznaczon</w:t>
      </w:r>
      <w:r w:rsidR="005A1DA3">
        <w:rPr>
          <w:rFonts w:ascii="Arial" w:eastAsia="Times New Roman" w:hAnsi="Arial" w:cs="Arial"/>
          <w:sz w:val="22"/>
          <w:szCs w:val="22"/>
        </w:rPr>
        <w:t>ej</w:t>
      </w:r>
      <w:r w:rsidR="005A1DA3" w:rsidRPr="005A1DA3">
        <w:rPr>
          <w:rFonts w:ascii="Arial" w:eastAsia="Times New Roman" w:hAnsi="Arial" w:cs="Arial"/>
          <w:sz w:val="22"/>
          <w:szCs w:val="22"/>
        </w:rPr>
        <w:t>, o której mowa w § 6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23E4ABBB" w14:textId="77777777" w:rsidR="00971955" w:rsidRPr="00E557FE" w:rsidRDefault="0097195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B187B1D" w14:textId="3A532CA6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i/>
          <w:iCs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12. </w:t>
      </w:r>
    </w:p>
    <w:p w14:paraId="223D9272" w14:textId="2AF51260" w:rsidR="155F1D52" w:rsidRPr="00E557FE" w:rsidRDefault="003526D8" w:rsidP="00556B74">
      <w:pPr>
        <w:pStyle w:val="Akapitzlist"/>
        <w:keepNext/>
        <w:keepLines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 wyznacza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osoby</w:t>
      </w:r>
      <w:r w:rsidRPr="00E557FE">
        <w:rPr>
          <w:rFonts w:ascii="Arial" w:eastAsia="Times New Roman" w:hAnsi="Arial" w:cs="Arial"/>
          <w:sz w:val="22"/>
          <w:szCs w:val="22"/>
        </w:rPr>
        <w:t>, które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opracow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ują </w:t>
      </w:r>
      <w:r w:rsidR="001506F1" w:rsidRPr="005A1DA3">
        <w:rPr>
          <w:rFonts w:ascii="Arial" w:eastAsia="Times New Roman" w:hAnsi="Arial" w:cs="Arial"/>
          <w:sz w:val="22"/>
          <w:szCs w:val="22"/>
        </w:rPr>
        <w:t>skróconą</w:t>
      </w:r>
      <w:r w:rsidR="001711F8" w:rsidRPr="005A1DA3">
        <w:rPr>
          <w:rFonts w:ascii="Arial" w:eastAsia="Times New Roman" w:hAnsi="Arial" w:cs="Arial"/>
          <w:sz w:val="22"/>
          <w:szCs w:val="22"/>
        </w:rPr>
        <w:t xml:space="preserve"> wersję</w:t>
      </w:r>
      <w:r w:rsidR="00C3674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Standardów</w:t>
      </w:r>
      <w:r w:rsidR="00971955" w:rsidRPr="00E557FE">
        <w:rPr>
          <w:rFonts w:ascii="Arial" w:eastAsia="Times New Roman" w:hAnsi="Arial" w:cs="Arial"/>
          <w:sz w:val="22"/>
          <w:szCs w:val="22"/>
        </w:rPr>
        <w:t>, przeznaczoną dla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4008D670" w14:textId="053DEB59" w:rsidR="155F1D52" w:rsidRPr="00E557FE" w:rsidRDefault="7FF089C7" w:rsidP="00556B7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Skrócona wersja Standardów jest sporządzona z uwzględnieniem jej wykor</w:t>
      </w:r>
      <w:r w:rsidR="003526D8" w:rsidRPr="00E557FE">
        <w:rPr>
          <w:rFonts w:ascii="Arial" w:eastAsia="Times New Roman" w:hAnsi="Arial" w:cs="Arial"/>
          <w:sz w:val="22"/>
          <w:szCs w:val="22"/>
        </w:rPr>
        <w:t>zystania</w:t>
      </w:r>
      <w:r w:rsidR="005A1DA3">
        <w:rPr>
          <w:rFonts w:ascii="Arial" w:eastAsia="Times New Roman" w:hAnsi="Arial" w:cs="Arial"/>
          <w:sz w:val="22"/>
          <w:szCs w:val="22"/>
        </w:rPr>
        <w:t xml:space="preserve"> i zrozumienia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 przez </w:t>
      </w:r>
      <w:r w:rsidR="005A1DA3">
        <w:rPr>
          <w:rFonts w:ascii="Arial" w:eastAsia="Times New Roman" w:hAnsi="Arial" w:cs="Arial"/>
          <w:sz w:val="22"/>
          <w:szCs w:val="22"/>
        </w:rPr>
        <w:t>m</w:t>
      </w:r>
      <w:r w:rsidR="003526D8" w:rsidRPr="00E557FE">
        <w:rPr>
          <w:rFonts w:ascii="Arial" w:eastAsia="Times New Roman" w:hAnsi="Arial" w:cs="Arial"/>
          <w:sz w:val="22"/>
          <w:szCs w:val="22"/>
        </w:rPr>
        <w:t>ałoletnich</w:t>
      </w:r>
      <w:r w:rsidR="005A1DA3">
        <w:rPr>
          <w:rFonts w:ascii="Arial" w:eastAsia="Times New Roman" w:hAnsi="Arial" w:cs="Arial"/>
          <w:sz w:val="22"/>
          <w:szCs w:val="22"/>
        </w:rPr>
        <w:t>.</w:t>
      </w:r>
    </w:p>
    <w:p w14:paraId="55E7F2E3" w14:textId="3E4FC011" w:rsidR="155F1D52" w:rsidRDefault="7FF089C7" w:rsidP="00556B74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 xml:space="preserve">Skrócona wersja </w:t>
      </w:r>
      <w:r w:rsidR="005A1DA3">
        <w:rPr>
          <w:rFonts w:ascii="Arial" w:eastAsia="Times New Roman" w:hAnsi="Arial" w:cs="Arial"/>
          <w:sz w:val="22"/>
          <w:szCs w:val="22"/>
        </w:rPr>
        <w:t xml:space="preserve">Standardów </w:t>
      </w:r>
      <w:r w:rsidR="001506F1" w:rsidRPr="005A1DA3">
        <w:rPr>
          <w:rFonts w:ascii="Arial" w:eastAsia="Times New Roman" w:hAnsi="Arial" w:cs="Arial"/>
          <w:sz w:val="22"/>
          <w:szCs w:val="22"/>
        </w:rPr>
        <w:t xml:space="preserve">może </w:t>
      </w:r>
      <w:r w:rsidRPr="005A1DA3">
        <w:rPr>
          <w:rFonts w:ascii="Arial" w:eastAsia="Times New Roman" w:hAnsi="Arial" w:cs="Arial"/>
          <w:sz w:val="22"/>
          <w:szCs w:val="22"/>
        </w:rPr>
        <w:t>zawiera</w:t>
      </w:r>
      <w:r w:rsidR="003526D8" w:rsidRPr="005A1DA3">
        <w:rPr>
          <w:rFonts w:ascii="Arial" w:eastAsia="Times New Roman" w:hAnsi="Arial" w:cs="Arial"/>
          <w:sz w:val="22"/>
          <w:szCs w:val="22"/>
        </w:rPr>
        <w:t>ć</w:t>
      </w:r>
      <w:r w:rsidRPr="005A1DA3">
        <w:rPr>
          <w:rFonts w:ascii="Arial" w:eastAsia="Times New Roman" w:hAnsi="Arial" w:cs="Arial"/>
          <w:sz w:val="22"/>
          <w:szCs w:val="22"/>
        </w:rPr>
        <w:t xml:space="preserve"> piktogramy, obrazki, itp. ułatwiające jej zrozumien</w:t>
      </w:r>
      <w:r w:rsidR="001506F1" w:rsidRPr="005A1DA3">
        <w:rPr>
          <w:rFonts w:ascii="Arial" w:eastAsia="Times New Roman" w:hAnsi="Arial" w:cs="Arial"/>
          <w:sz w:val="22"/>
          <w:szCs w:val="22"/>
        </w:rPr>
        <w:t xml:space="preserve">ie i przyswojenie przez </w:t>
      </w:r>
      <w:r w:rsidR="003526D8" w:rsidRPr="005A1DA3">
        <w:rPr>
          <w:rFonts w:ascii="Arial" w:eastAsia="Times New Roman" w:hAnsi="Arial" w:cs="Arial"/>
          <w:sz w:val="22"/>
          <w:szCs w:val="22"/>
        </w:rPr>
        <w:t>małoletnich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430261E6" w14:textId="77777777" w:rsidR="005A1DA3" w:rsidRDefault="005A1DA3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</w:p>
    <w:p w14:paraId="455ED633" w14:textId="7811193E" w:rsidR="155F1D52" w:rsidRPr="00E557FE" w:rsidRDefault="7FF089C7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13.</w:t>
      </w:r>
    </w:p>
    <w:p w14:paraId="170AE09E" w14:textId="2D6A3D4C" w:rsidR="155F1D52" w:rsidRPr="005A1DA3" w:rsidRDefault="7FF089C7" w:rsidP="00556B74">
      <w:pPr>
        <w:pStyle w:val="Akapitzlist"/>
        <w:keepNext/>
        <w:keepLines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celu dokonania aktualizacji Standardów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powołuje zespół</w:t>
      </w:r>
      <w:r w:rsidRPr="00E557FE">
        <w:rPr>
          <w:rFonts w:ascii="Arial" w:eastAsia="Times New Roman" w:hAnsi="Arial" w:cs="Arial"/>
          <w:sz w:val="22"/>
          <w:szCs w:val="22"/>
        </w:rPr>
        <w:t>, w skład zespołu może we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jść każdy 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pracownik Kuratorium Oświaty </w:t>
      </w:r>
      <w:r w:rsidR="007A0476" w:rsidRPr="00E557FE">
        <w:rPr>
          <w:rFonts w:ascii="Arial" w:eastAsia="Times New Roman" w:hAnsi="Arial" w:cs="Arial"/>
          <w:sz w:val="22"/>
          <w:szCs w:val="22"/>
        </w:rPr>
        <w:t>w </w:t>
      </w:r>
      <w:r w:rsidR="003526D8" w:rsidRPr="00E557FE">
        <w:rPr>
          <w:rFonts w:ascii="Arial" w:eastAsia="Times New Roman" w:hAnsi="Arial" w:cs="Arial"/>
          <w:sz w:val="22"/>
          <w:szCs w:val="22"/>
        </w:rPr>
        <w:t>Warszawie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oraz </w:t>
      </w:r>
      <w:r w:rsidR="008160D5" w:rsidRPr="005A1DA3">
        <w:rPr>
          <w:rFonts w:ascii="Arial" w:eastAsia="Times New Roman" w:hAnsi="Arial" w:cs="Arial"/>
          <w:sz w:val="22"/>
          <w:szCs w:val="22"/>
        </w:rPr>
        <w:t xml:space="preserve">inne zaproszone osoby </w:t>
      </w:r>
      <w:r w:rsidRPr="005A1DA3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CD314CD" w14:textId="063F7173" w:rsidR="155F1D52" w:rsidRPr="00E557FE" w:rsidRDefault="003526D8" w:rsidP="00556B74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może zwrócić się do instytucji zewnętrznej w celu uzyskania wsparcia merytorycznego w zakresie aktualizacji Standardów.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B19314E" w14:textId="7587CE1D" w:rsidR="04D5EA0D" w:rsidRPr="00E557FE" w:rsidRDefault="7FF089C7" w:rsidP="00556B74">
      <w:pPr>
        <w:pStyle w:val="Akapitzlist"/>
        <w:numPr>
          <w:ilvl w:val="0"/>
          <w:numId w:val="6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Jeżeli aktualizacja Standardów wymaga zmiany ich skrócon</w:t>
      </w:r>
      <w:r w:rsidR="001711F8" w:rsidRPr="00E557FE">
        <w:rPr>
          <w:rFonts w:ascii="Arial" w:eastAsia="Times New Roman" w:hAnsi="Arial" w:cs="Arial"/>
          <w:sz w:val="22"/>
          <w:szCs w:val="22"/>
        </w:rPr>
        <w:t>ej wersji a</w:t>
      </w:r>
      <w:r w:rsidR="001506F1" w:rsidRPr="00E557FE">
        <w:rPr>
          <w:rFonts w:ascii="Arial" w:eastAsia="Times New Roman" w:hAnsi="Arial" w:cs="Arial"/>
          <w:sz w:val="22"/>
          <w:szCs w:val="22"/>
        </w:rPr>
        <w:t>ktualizacji dokonują osoby, o których</w:t>
      </w:r>
      <w:r w:rsidRPr="00E557FE">
        <w:rPr>
          <w:rFonts w:ascii="Arial" w:eastAsia="Times New Roman" w:hAnsi="Arial" w:cs="Arial"/>
          <w:sz w:val="22"/>
          <w:szCs w:val="22"/>
        </w:rPr>
        <w:t xml:space="preserve"> mowa w § 12.</w:t>
      </w:r>
    </w:p>
    <w:p w14:paraId="5B56FA30" w14:textId="77777777" w:rsidR="005A1DA3" w:rsidRDefault="005A1DA3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</w:p>
    <w:p w14:paraId="492424B4" w14:textId="34988C9C" w:rsidR="155F1D52" w:rsidRPr="00E557FE" w:rsidRDefault="7FF089C7" w:rsidP="00E557FE">
      <w:pPr>
        <w:keepNext/>
        <w:keepLines/>
        <w:spacing w:line="276" w:lineRule="auto"/>
        <w:ind w:left="426" w:hanging="426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14. </w:t>
      </w:r>
    </w:p>
    <w:p w14:paraId="1F895C02" w14:textId="2CD00D2D" w:rsidR="00D10819" w:rsidRPr="005A1DA3" w:rsidRDefault="003526D8" w:rsidP="005A1DA3">
      <w:pPr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>Informacja o aktualizacji Standarów jest zamieszczana na stronie internetowej Kuratorium Oświaty w Warszawie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7A6769" w:rsidRPr="005A1DA3">
        <w:rPr>
          <w:rFonts w:ascii="Arial" w:eastAsia="Times New Roman" w:hAnsi="Arial" w:cs="Arial"/>
          <w:sz w:val="22"/>
          <w:szCs w:val="22"/>
        </w:rPr>
        <w:t>i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wywieszana w widocznym miejscu w </w:t>
      </w:r>
      <w:r w:rsidR="005744CD" w:rsidRPr="005A1DA3">
        <w:rPr>
          <w:rFonts w:ascii="Arial" w:eastAsia="Times New Roman" w:hAnsi="Arial" w:cs="Arial"/>
          <w:sz w:val="22"/>
          <w:szCs w:val="22"/>
        </w:rPr>
        <w:t>siedzibie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 Kuratorium</w:t>
      </w:r>
      <w:r w:rsidR="005744CD" w:rsidRPr="005A1DA3">
        <w:rPr>
          <w:rFonts w:ascii="Arial" w:eastAsia="Times New Roman" w:hAnsi="Arial" w:cs="Arial"/>
          <w:sz w:val="22"/>
          <w:szCs w:val="22"/>
        </w:rPr>
        <w:t xml:space="preserve"> Oświaty w Warszawie oraz w siedzibach delegatur</w:t>
      </w:r>
      <w:r w:rsidR="00D10819" w:rsidRPr="005A1DA3">
        <w:rPr>
          <w:rFonts w:ascii="Arial" w:eastAsia="Times New Roman" w:hAnsi="Arial" w:cs="Arial"/>
          <w:sz w:val="22"/>
          <w:szCs w:val="22"/>
        </w:rPr>
        <w:t xml:space="preserve">, w wersji zupełnej oraz skróconej, przeznaczonej dla małoletnich. </w:t>
      </w:r>
      <w:bookmarkStart w:id="5" w:name="_Toc173998281"/>
    </w:p>
    <w:p w14:paraId="544136CA" w14:textId="619B3A9A" w:rsidR="004B5263" w:rsidRDefault="004B5263" w:rsidP="005711C0">
      <w:pPr>
        <w:keepLines/>
        <w:spacing w:line="276" w:lineRule="auto"/>
        <w:ind w:left="360"/>
        <w:rPr>
          <w:rFonts w:ascii="Arial" w:eastAsia="Times New Roman" w:hAnsi="Arial" w:cs="Arial"/>
          <w:b/>
          <w:sz w:val="22"/>
          <w:szCs w:val="22"/>
        </w:rPr>
      </w:pPr>
    </w:p>
    <w:p w14:paraId="1B240FAC" w14:textId="77777777" w:rsidR="005A1DA3" w:rsidRDefault="005A1DA3" w:rsidP="005711C0">
      <w:pPr>
        <w:keepLines/>
        <w:spacing w:line="276" w:lineRule="auto"/>
        <w:ind w:left="360"/>
        <w:rPr>
          <w:rFonts w:ascii="Arial" w:eastAsia="Times New Roman" w:hAnsi="Arial" w:cs="Arial"/>
          <w:b/>
          <w:sz w:val="22"/>
          <w:szCs w:val="22"/>
        </w:rPr>
      </w:pPr>
    </w:p>
    <w:p w14:paraId="49380D38" w14:textId="3544DF50" w:rsidR="155F1D52" w:rsidRPr="00E557FE" w:rsidRDefault="7FF089C7" w:rsidP="007A4FA9">
      <w:pPr>
        <w:keepLines/>
        <w:spacing w:line="276" w:lineRule="auto"/>
        <w:rPr>
          <w:rFonts w:ascii="Arial" w:eastAsia="Times New Roman" w:hAnsi="Arial" w:cs="Arial"/>
          <w:b/>
          <w:sz w:val="22"/>
          <w:szCs w:val="22"/>
        </w:rPr>
      </w:pPr>
      <w:r w:rsidRPr="00E557FE">
        <w:rPr>
          <w:rFonts w:ascii="Arial" w:eastAsia="Times New Roman" w:hAnsi="Arial" w:cs="Arial"/>
          <w:b/>
          <w:sz w:val="22"/>
          <w:szCs w:val="22"/>
        </w:rPr>
        <w:t>Rozdział</w:t>
      </w:r>
      <w:r w:rsidR="00C45463" w:rsidRPr="00E557FE">
        <w:rPr>
          <w:rFonts w:ascii="Arial" w:eastAsia="Times New Roman" w:hAnsi="Arial" w:cs="Arial"/>
          <w:b/>
          <w:sz w:val="22"/>
          <w:szCs w:val="22"/>
        </w:rPr>
        <w:t xml:space="preserve"> V</w:t>
      </w:r>
      <w:r w:rsidR="0008157C" w:rsidRPr="00E557FE">
        <w:rPr>
          <w:rFonts w:ascii="Arial" w:eastAsia="Times New Roman" w:hAnsi="Arial" w:cs="Arial"/>
          <w:b/>
          <w:sz w:val="22"/>
          <w:szCs w:val="22"/>
        </w:rPr>
        <w:br/>
      </w:r>
      <w:r w:rsidRPr="00E557FE">
        <w:rPr>
          <w:rFonts w:ascii="Arial" w:eastAsia="Times New Roman" w:hAnsi="Arial" w:cs="Arial"/>
          <w:b/>
          <w:sz w:val="22"/>
          <w:szCs w:val="22"/>
        </w:rPr>
        <w:t>Zakres kompetencji osoby odpowiedzia</w:t>
      </w:r>
      <w:r w:rsidR="00CC0E3B" w:rsidRPr="00E557FE">
        <w:rPr>
          <w:rFonts w:ascii="Arial" w:eastAsia="Times New Roman" w:hAnsi="Arial" w:cs="Arial"/>
          <w:b/>
          <w:sz w:val="22"/>
          <w:szCs w:val="22"/>
        </w:rPr>
        <w:t xml:space="preserve">lnej za przygotowanie pracowników Kuratorium Oświaty w Warszawie </w:t>
      </w:r>
      <w:r w:rsidRPr="00E557FE">
        <w:rPr>
          <w:rFonts w:ascii="Arial" w:eastAsia="Times New Roman" w:hAnsi="Arial" w:cs="Arial"/>
          <w:b/>
          <w:sz w:val="22"/>
          <w:szCs w:val="22"/>
        </w:rPr>
        <w:t>do stosowania standardów, zasady przygotowania tego personelu do ich stosowania oraz sposób dokumentowania tej czynności.</w:t>
      </w:r>
      <w:bookmarkEnd w:id="5"/>
    </w:p>
    <w:p w14:paraId="6DD48B45" w14:textId="034A0346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lastRenderedPageBreak/>
        <w:t xml:space="preserve">§ 15. </w:t>
      </w:r>
    </w:p>
    <w:p w14:paraId="42F53CA5" w14:textId="127506B4" w:rsidR="155F1D52" w:rsidRPr="00E557FE" w:rsidRDefault="001506F1" w:rsidP="00556B74">
      <w:pPr>
        <w:pStyle w:val="Akapitzlist"/>
        <w:keepNext/>
        <w:keepLines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5A1DA3">
        <w:rPr>
          <w:rFonts w:ascii="Arial" w:eastAsia="Times New Roman" w:hAnsi="Arial" w:cs="Arial"/>
          <w:sz w:val="22"/>
          <w:szCs w:val="22"/>
        </w:rPr>
        <w:t xml:space="preserve">Za przygotowanie </w:t>
      </w:r>
      <w:r w:rsidR="005A1DA3">
        <w:rPr>
          <w:rFonts w:ascii="Arial" w:eastAsia="Times New Roman" w:hAnsi="Arial" w:cs="Arial"/>
          <w:sz w:val="22"/>
          <w:szCs w:val="22"/>
        </w:rPr>
        <w:t>P</w:t>
      </w:r>
      <w:r w:rsidR="003526D8" w:rsidRPr="005A1DA3">
        <w:rPr>
          <w:rFonts w:ascii="Arial" w:eastAsia="Times New Roman" w:hAnsi="Arial" w:cs="Arial"/>
          <w:sz w:val="22"/>
          <w:szCs w:val="22"/>
        </w:rPr>
        <w:t>racowników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5A1DA3">
        <w:rPr>
          <w:rFonts w:ascii="Arial" w:eastAsia="Times New Roman" w:hAnsi="Arial" w:cs="Arial"/>
          <w:sz w:val="22"/>
          <w:szCs w:val="22"/>
        </w:rPr>
        <w:t>do stosowania i przestrzegania Standardów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odpowiada</w:t>
      </w:r>
      <w:r w:rsidR="005A1DA3">
        <w:rPr>
          <w:rFonts w:ascii="Arial" w:eastAsia="Times New Roman" w:hAnsi="Arial" w:cs="Arial"/>
          <w:sz w:val="22"/>
          <w:szCs w:val="22"/>
        </w:rPr>
        <w:t xml:space="preserve"> </w:t>
      </w:r>
      <w:r w:rsidR="005A1DA3" w:rsidRPr="005A1DA3">
        <w:rPr>
          <w:rFonts w:ascii="Arial" w:eastAsia="Times New Roman" w:hAnsi="Arial" w:cs="Arial"/>
          <w:sz w:val="22"/>
          <w:szCs w:val="22"/>
        </w:rPr>
        <w:t>osoba wyznaczona, o której mowa w § 6</w:t>
      </w:r>
      <w:r w:rsidR="003526D8" w:rsidRPr="00E557FE">
        <w:rPr>
          <w:rFonts w:ascii="Arial" w:eastAsia="Times New Roman" w:hAnsi="Arial" w:cs="Arial"/>
          <w:sz w:val="22"/>
          <w:szCs w:val="22"/>
        </w:rPr>
        <w:t>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B97F4EA" w14:textId="739194CD" w:rsidR="005A1DA3" w:rsidRDefault="7FF089C7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Wszyscy </w:t>
      </w:r>
      <w:r w:rsidR="007A4FA9">
        <w:rPr>
          <w:rFonts w:ascii="Arial" w:eastAsia="Times New Roman" w:hAnsi="Arial" w:cs="Arial"/>
          <w:sz w:val="22"/>
          <w:szCs w:val="22"/>
        </w:rPr>
        <w:t>Pr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acownicy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5A1DA3">
        <w:rPr>
          <w:rFonts w:ascii="Arial" w:eastAsia="Times New Roman" w:hAnsi="Arial" w:cs="Arial"/>
          <w:sz w:val="22"/>
          <w:szCs w:val="22"/>
        </w:rPr>
        <w:t>mają obowiązek zapoznać się ze Standardami oraz je stosować.</w:t>
      </w:r>
    </w:p>
    <w:p w14:paraId="31729CC4" w14:textId="30AAB833" w:rsidR="155F1D52" w:rsidRPr="00E557FE" w:rsidRDefault="7FF089C7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Przynajmniej raz w roku </w:t>
      </w:r>
      <w:r w:rsidR="003526D8" w:rsidRPr="00E557FE">
        <w:rPr>
          <w:rFonts w:ascii="Arial" w:eastAsia="Times New Roman" w:hAnsi="Arial" w:cs="Arial"/>
          <w:sz w:val="22"/>
          <w:szCs w:val="22"/>
        </w:rPr>
        <w:t>Mazowiecki Kurator Oświaty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lub wyznaczona przez niego osoba </w:t>
      </w:r>
      <w:r w:rsidRPr="00E557FE">
        <w:rPr>
          <w:rFonts w:ascii="Arial" w:eastAsia="Times New Roman" w:hAnsi="Arial" w:cs="Arial"/>
          <w:sz w:val="22"/>
          <w:szCs w:val="22"/>
        </w:rPr>
        <w:t>dokonuje szkolen</w:t>
      </w:r>
      <w:r w:rsidR="003526D8" w:rsidRPr="00E557FE">
        <w:rPr>
          <w:rFonts w:ascii="Arial" w:eastAsia="Times New Roman" w:hAnsi="Arial" w:cs="Arial"/>
          <w:sz w:val="22"/>
          <w:szCs w:val="22"/>
        </w:rPr>
        <w:t xml:space="preserve">ia </w:t>
      </w:r>
      <w:r w:rsidR="00F618CE">
        <w:rPr>
          <w:rFonts w:ascii="Arial" w:eastAsia="Times New Roman" w:hAnsi="Arial" w:cs="Arial"/>
          <w:sz w:val="22"/>
          <w:szCs w:val="22"/>
        </w:rPr>
        <w:t xml:space="preserve">pracowników </w:t>
      </w:r>
      <w:r w:rsidR="003526D8" w:rsidRPr="00E557FE">
        <w:rPr>
          <w:rFonts w:ascii="Arial" w:eastAsia="Times New Roman" w:hAnsi="Arial" w:cs="Arial"/>
          <w:sz w:val="22"/>
          <w:szCs w:val="22"/>
        </w:rPr>
        <w:t>przypominającego stosowanie S</w:t>
      </w:r>
      <w:r w:rsidRPr="00E557FE">
        <w:rPr>
          <w:rFonts w:ascii="Arial" w:eastAsia="Times New Roman" w:hAnsi="Arial" w:cs="Arial"/>
          <w:sz w:val="22"/>
          <w:szCs w:val="22"/>
        </w:rPr>
        <w:t>tandardów.</w:t>
      </w:r>
    </w:p>
    <w:p w14:paraId="491BFF04" w14:textId="0DE0391D" w:rsidR="003526D8" w:rsidRPr="00E557FE" w:rsidRDefault="003526D8" w:rsidP="00556B74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Szkolenie przypominające o stosowaniu Standardów dokonywane jest szczególnie przed przeprowadzeniem</w:t>
      </w:r>
      <w:r w:rsidR="006968BD" w:rsidRPr="00E557FE">
        <w:rPr>
          <w:rFonts w:ascii="Arial" w:eastAsia="Times New Roman" w:hAnsi="Arial" w:cs="Arial"/>
          <w:sz w:val="22"/>
          <w:szCs w:val="22"/>
        </w:rPr>
        <w:t xml:space="preserve"> poszczególnych etapów konkursów przedmiotowych, tematycznych i interdyscyplinarnych, podczas których małoletni </w:t>
      </w:r>
      <w:r w:rsidR="007A4FA9">
        <w:rPr>
          <w:rFonts w:ascii="Arial" w:eastAsia="Times New Roman" w:hAnsi="Arial" w:cs="Arial"/>
          <w:sz w:val="22"/>
          <w:szCs w:val="22"/>
        </w:rPr>
        <w:t>mają kontakt z Pracownikami K</w:t>
      </w:r>
      <w:r w:rsidR="006968BD" w:rsidRPr="00E557FE">
        <w:rPr>
          <w:rFonts w:ascii="Arial" w:eastAsia="Times New Roman" w:hAnsi="Arial" w:cs="Arial"/>
          <w:sz w:val="22"/>
          <w:szCs w:val="22"/>
        </w:rPr>
        <w:t>uratorium Oświaty w Warszawie.</w:t>
      </w:r>
    </w:p>
    <w:p w14:paraId="48D6432C" w14:textId="77777777" w:rsidR="007A4FA9" w:rsidRDefault="007A4FA9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560ED25" w14:textId="4337A589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§ 16. </w:t>
      </w:r>
    </w:p>
    <w:p w14:paraId="4C644138" w14:textId="2A151BB3" w:rsidR="155F1D52" w:rsidRPr="00E557FE" w:rsidRDefault="001506F1" w:rsidP="00556B74">
      <w:pPr>
        <w:pStyle w:val="Akapitzlist"/>
        <w:keepNext/>
        <w:keepLines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Na przygotowanie </w:t>
      </w:r>
      <w:r w:rsidR="00F618CE">
        <w:rPr>
          <w:rFonts w:ascii="Arial" w:eastAsia="Times New Roman" w:hAnsi="Arial" w:cs="Arial"/>
          <w:sz w:val="22"/>
          <w:szCs w:val="22"/>
        </w:rPr>
        <w:t>P</w:t>
      </w:r>
      <w:r w:rsidR="006968BD" w:rsidRPr="00E557FE">
        <w:rPr>
          <w:rFonts w:ascii="Arial" w:eastAsia="Times New Roman" w:hAnsi="Arial" w:cs="Arial"/>
          <w:sz w:val="22"/>
          <w:szCs w:val="22"/>
        </w:rPr>
        <w:t>racowników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7FF089C7" w:rsidRPr="00E557FE">
        <w:rPr>
          <w:rFonts w:ascii="Arial" w:eastAsia="Times New Roman" w:hAnsi="Arial" w:cs="Arial"/>
          <w:sz w:val="22"/>
          <w:szCs w:val="22"/>
        </w:rPr>
        <w:t>składa się:</w:t>
      </w:r>
    </w:p>
    <w:p w14:paraId="4E4E637B" w14:textId="76A9A065" w:rsidR="155F1D52" w:rsidRPr="00E557FE" w:rsidRDefault="7FF089C7" w:rsidP="00556B74">
      <w:pPr>
        <w:pStyle w:val="Akapitzlist"/>
        <w:keepNext/>
        <w:keepLines/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Przekazanie informacji o funkcjonujących Standardach.</w:t>
      </w:r>
    </w:p>
    <w:p w14:paraId="245D501F" w14:textId="774F5A63" w:rsidR="155F1D52" w:rsidRPr="00E557FE" w:rsidRDefault="7FF089C7" w:rsidP="00556B74">
      <w:pPr>
        <w:pStyle w:val="Akapitzlist"/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Przekazanie zasad obowiązujących </w:t>
      </w:r>
      <w:r w:rsidR="006968BD" w:rsidRPr="00E557FE">
        <w:rPr>
          <w:rFonts w:ascii="Arial" w:eastAsia="Times New Roman" w:hAnsi="Arial" w:cs="Arial"/>
          <w:sz w:val="22"/>
          <w:szCs w:val="22"/>
        </w:rPr>
        <w:t>podczas sprawowania opieki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</w:p>
    <w:p w14:paraId="7C605A87" w14:textId="1D2BA19D" w:rsidR="155F1D52" w:rsidRPr="00E557FE" w:rsidRDefault="008160D5" w:rsidP="00556B74">
      <w:pPr>
        <w:pStyle w:val="Akapitzlist"/>
        <w:numPr>
          <w:ilvl w:val="0"/>
          <w:numId w:val="19"/>
        </w:numPr>
        <w:spacing w:line="276" w:lineRule="auto"/>
        <w:ind w:left="1077" w:hanging="357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Wskazanie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obowiązku podejmowania działań na podstawie Standardów, w tym o</w:t>
      </w:r>
      <w:r w:rsidR="007A0476" w:rsidRPr="00E557FE">
        <w:rPr>
          <w:rFonts w:ascii="Arial" w:eastAsia="Times New Roman" w:hAnsi="Arial" w:cs="Arial"/>
          <w:sz w:val="22"/>
          <w:szCs w:val="22"/>
        </w:rPr>
        <w:t> </w:t>
      </w:r>
      <w:r w:rsidR="7FF089C7" w:rsidRPr="00E557FE">
        <w:rPr>
          <w:rFonts w:ascii="Arial" w:eastAsia="Times New Roman" w:hAnsi="Arial" w:cs="Arial"/>
          <w:sz w:val="22"/>
          <w:szCs w:val="22"/>
        </w:rPr>
        <w:t>sposobie podejmowania działań.</w:t>
      </w:r>
    </w:p>
    <w:p w14:paraId="7B63A985" w14:textId="7858F616" w:rsidR="00553714" w:rsidRPr="00E557FE" w:rsidRDefault="7FF089C7" w:rsidP="00556B74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Każdorazowe informowanie o aktualizacji Standardów i o możliwości proponowania zmian.</w:t>
      </w:r>
    </w:p>
    <w:p w14:paraId="00783016" w14:textId="6910AC76" w:rsidR="155F1D52" w:rsidRPr="00E557FE" w:rsidRDefault="006968BD" w:rsidP="00556B74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Osoba wyznaczona</w:t>
      </w:r>
      <w:r w:rsidR="007A4FA9">
        <w:rPr>
          <w:rFonts w:ascii="Arial" w:eastAsia="Times New Roman" w:hAnsi="Arial" w:cs="Arial"/>
          <w:sz w:val="22"/>
          <w:szCs w:val="22"/>
        </w:rPr>
        <w:t>,</w:t>
      </w:r>
      <w:r w:rsidR="007A4FA9" w:rsidRPr="005A1DA3">
        <w:rPr>
          <w:rFonts w:ascii="Arial" w:eastAsia="Times New Roman" w:hAnsi="Arial" w:cs="Arial"/>
          <w:sz w:val="22"/>
          <w:szCs w:val="22"/>
        </w:rPr>
        <w:t xml:space="preserve"> o której mowa w § 6</w:t>
      </w:r>
      <w:r w:rsidR="007A4FA9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dokumentuje przygotowanie</w:t>
      </w:r>
      <w:r w:rsidR="00150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7A4FA9">
        <w:rPr>
          <w:rFonts w:ascii="Arial" w:eastAsia="Times New Roman" w:hAnsi="Arial" w:cs="Arial"/>
          <w:sz w:val="22"/>
          <w:szCs w:val="22"/>
        </w:rPr>
        <w:t>P</w:t>
      </w:r>
      <w:r w:rsidRPr="00E557FE">
        <w:rPr>
          <w:rFonts w:ascii="Arial" w:eastAsia="Times New Roman" w:hAnsi="Arial" w:cs="Arial"/>
          <w:sz w:val="22"/>
          <w:szCs w:val="22"/>
        </w:rPr>
        <w:t xml:space="preserve">racowników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 xml:space="preserve">Oświaty w Warszawie </w:t>
      </w:r>
      <w:r w:rsidR="007A4FA9">
        <w:rPr>
          <w:rFonts w:ascii="Arial" w:eastAsia="Times New Roman" w:hAnsi="Arial" w:cs="Arial"/>
          <w:sz w:val="22"/>
          <w:szCs w:val="22"/>
        </w:rPr>
        <w:t>do stosowania Standardów,</w:t>
      </w:r>
      <w:r w:rsidRPr="00E557FE">
        <w:rPr>
          <w:rFonts w:ascii="Arial" w:eastAsia="Times New Roman" w:hAnsi="Arial" w:cs="Arial"/>
          <w:sz w:val="22"/>
          <w:szCs w:val="22"/>
        </w:rPr>
        <w:t xml:space="preserve"> sporządzając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1711F8" w:rsidRPr="00E557FE">
        <w:rPr>
          <w:rFonts w:ascii="Arial" w:eastAsia="Times New Roman" w:hAnsi="Arial" w:cs="Arial"/>
          <w:sz w:val="22"/>
          <w:szCs w:val="22"/>
        </w:rPr>
        <w:t xml:space="preserve">stosowną </w:t>
      </w:r>
      <w:r w:rsidR="7FF089C7" w:rsidRPr="00E557FE">
        <w:rPr>
          <w:rFonts w:ascii="Arial" w:eastAsia="Times New Roman" w:hAnsi="Arial" w:cs="Arial"/>
          <w:sz w:val="22"/>
          <w:szCs w:val="22"/>
        </w:rPr>
        <w:t>listę do podpisu pracowników.</w:t>
      </w:r>
      <w:r w:rsidRPr="00E557FE">
        <w:rPr>
          <w:rFonts w:ascii="Arial" w:eastAsia="Times New Roman" w:hAnsi="Arial" w:cs="Arial"/>
          <w:sz w:val="22"/>
          <w:szCs w:val="22"/>
        </w:rPr>
        <w:t xml:space="preserve"> Lista może być sporządzana elektronicznie.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90C998A" w14:textId="3793CF25" w:rsidR="155F1D52" w:rsidRPr="00E557FE" w:rsidRDefault="001506F1" w:rsidP="00556B74">
      <w:pPr>
        <w:pStyle w:val="Akapitzlist"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Każdy </w:t>
      </w:r>
      <w:r w:rsidR="006968BD" w:rsidRPr="00E557FE">
        <w:rPr>
          <w:rFonts w:ascii="Arial" w:eastAsia="Times New Roman" w:hAnsi="Arial" w:cs="Arial"/>
          <w:sz w:val="22"/>
          <w:szCs w:val="22"/>
        </w:rPr>
        <w:t xml:space="preserve">pracownik potwierdza podpisem (lub w systemie EZD poprzez akceptację) </w:t>
      </w:r>
      <w:r w:rsidR="7FF089C7" w:rsidRPr="00E557FE">
        <w:rPr>
          <w:rFonts w:ascii="Arial" w:eastAsia="Times New Roman" w:hAnsi="Arial" w:cs="Arial"/>
          <w:sz w:val="22"/>
          <w:szCs w:val="22"/>
        </w:rPr>
        <w:t>zapoznanie się i przyjęcie do sto</w:t>
      </w:r>
      <w:r w:rsidR="006968BD" w:rsidRPr="00E557FE">
        <w:rPr>
          <w:rFonts w:ascii="Arial" w:eastAsia="Times New Roman" w:hAnsi="Arial" w:cs="Arial"/>
          <w:sz w:val="22"/>
          <w:szCs w:val="22"/>
        </w:rPr>
        <w:t>sowania Standardów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W przypadku aktualizacji Standardów </w:t>
      </w:r>
      <w:r w:rsidRPr="00E557FE">
        <w:rPr>
          <w:rFonts w:ascii="Arial" w:eastAsia="Times New Roman" w:hAnsi="Arial" w:cs="Arial"/>
          <w:sz w:val="22"/>
          <w:szCs w:val="22"/>
        </w:rPr>
        <w:t xml:space="preserve">każdy </w:t>
      </w:r>
      <w:r w:rsidR="006968BD" w:rsidRPr="00E557FE">
        <w:rPr>
          <w:rFonts w:ascii="Arial" w:eastAsia="Times New Roman" w:hAnsi="Arial" w:cs="Arial"/>
          <w:sz w:val="22"/>
          <w:szCs w:val="22"/>
        </w:rPr>
        <w:t>pracownik</w:t>
      </w:r>
      <w:r w:rsidRPr="00E557FE">
        <w:rPr>
          <w:rFonts w:ascii="Arial" w:eastAsia="Times New Roman" w:hAnsi="Arial" w:cs="Arial"/>
          <w:sz w:val="22"/>
          <w:szCs w:val="22"/>
        </w:rPr>
        <w:t xml:space="preserve"> potwierdza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zapoznanie się z Standardami po każdej wprowadzonej aktualizacji.</w:t>
      </w:r>
    </w:p>
    <w:p w14:paraId="28BA0480" w14:textId="6F80296B" w:rsidR="007A4FA9" w:rsidRPr="007A4FA9" w:rsidRDefault="00F618CE" w:rsidP="00556B74">
      <w:pPr>
        <w:pStyle w:val="Akapitzlist"/>
        <w:keepLines/>
        <w:numPr>
          <w:ilvl w:val="0"/>
          <w:numId w:val="4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Powyższe potwierdzenia </w:t>
      </w:r>
      <w:r w:rsidR="007A4FA9" w:rsidRPr="007A4FA9">
        <w:rPr>
          <w:rFonts w:ascii="Arial" w:eastAsia="Times New Roman" w:hAnsi="Arial" w:cs="Arial"/>
          <w:sz w:val="22"/>
          <w:szCs w:val="22"/>
        </w:rPr>
        <w:t>przechowuje osoba wyznaczona, o której mowa w § 6</w:t>
      </w:r>
      <w:bookmarkStart w:id="6" w:name="_Toc173998282"/>
      <w:r w:rsidR="007A4FA9">
        <w:rPr>
          <w:rFonts w:ascii="Arial" w:eastAsia="Times New Roman" w:hAnsi="Arial" w:cs="Arial"/>
          <w:sz w:val="22"/>
          <w:szCs w:val="22"/>
        </w:rPr>
        <w:t>.</w:t>
      </w:r>
    </w:p>
    <w:p w14:paraId="7900903C" w14:textId="6B6CA2E1" w:rsidR="007A4FA9" w:rsidRDefault="007A4FA9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</w:p>
    <w:p w14:paraId="41B1892D" w14:textId="77777777" w:rsidR="00C65C86" w:rsidRPr="00C65C86" w:rsidRDefault="00C65C86" w:rsidP="00C65C86"/>
    <w:p w14:paraId="0985A12D" w14:textId="4284BAD7" w:rsidR="155F1D52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C45463" w:rsidRPr="00E557FE">
        <w:rPr>
          <w:rFonts w:ascii="Arial" w:eastAsia="Times New Roman" w:hAnsi="Arial" w:cs="Arial"/>
          <w:sz w:val="22"/>
          <w:szCs w:val="22"/>
        </w:rPr>
        <w:t xml:space="preserve"> VI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Zasady i sposób udostępniania rodzicom albo opiekunom prawnym lub faktycznym oraz małoletnim standardów do zaznajomienia się z nimi i ich stosowania.</w:t>
      </w:r>
      <w:bookmarkEnd w:id="6"/>
    </w:p>
    <w:p w14:paraId="6875E1BC" w14:textId="77777777" w:rsidR="007A4FA9" w:rsidRDefault="007A4FA9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5CD01440" w14:textId="77777777" w:rsidR="000311C1" w:rsidRDefault="000311C1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418C196" w14:textId="4D58A573" w:rsidR="155F1D52" w:rsidRPr="00E557FE" w:rsidRDefault="7FF089C7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17.</w:t>
      </w:r>
    </w:p>
    <w:p w14:paraId="775FEAD5" w14:textId="69EE4B50" w:rsidR="00C0282F" w:rsidRPr="00E557FE" w:rsidRDefault="00C0282F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Standardy są udostępniane na stronie internetowej Kuratorium Oświaty w Warszawie </w:t>
      </w:r>
      <w:r w:rsidRPr="00E557FE">
        <w:rPr>
          <w:rFonts w:ascii="Arial" w:eastAsia="Times New Roman" w:hAnsi="Arial" w:cs="Arial"/>
          <w:sz w:val="22"/>
          <w:szCs w:val="22"/>
        </w:rPr>
        <w:br/>
        <w:t xml:space="preserve">i wywieszone w widocznym miejscu w siedzibie Kuratorium Oświaty w Warszawie oraz </w:t>
      </w:r>
      <w:r w:rsidRPr="00E557FE">
        <w:rPr>
          <w:rFonts w:ascii="Arial" w:eastAsia="Times New Roman" w:hAnsi="Arial" w:cs="Arial"/>
          <w:sz w:val="22"/>
          <w:szCs w:val="22"/>
        </w:rPr>
        <w:br/>
        <w:t>w siedzibach delegatur</w:t>
      </w:r>
      <w:r w:rsidR="007A4FA9">
        <w:rPr>
          <w:rFonts w:ascii="Arial" w:eastAsia="Times New Roman" w:hAnsi="Arial" w:cs="Arial"/>
          <w:sz w:val="22"/>
          <w:szCs w:val="22"/>
        </w:rPr>
        <w:t xml:space="preserve"> Kuratorium Oświaty w Warszawie</w:t>
      </w:r>
      <w:r w:rsidRPr="00E557FE">
        <w:rPr>
          <w:rFonts w:ascii="Arial" w:eastAsia="Times New Roman" w:hAnsi="Arial" w:cs="Arial"/>
          <w:sz w:val="22"/>
          <w:szCs w:val="22"/>
        </w:rPr>
        <w:t xml:space="preserve">, w wersji </w:t>
      </w:r>
      <w:r w:rsidR="007A4FA9">
        <w:rPr>
          <w:rFonts w:ascii="Arial" w:eastAsia="Times New Roman" w:hAnsi="Arial" w:cs="Arial"/>
          <w:sz w:val="22"/>
          <w:szCs w:val="22"/>
        </w:rPr>
        <w:t>pełnej</w:t>
      </w:r>
      <w:r w:rsidRPr="00E557FE">
        <w:rPr>
          <w:rFonts w:ascii="Arial" w:eastAsia="Times New Roman" w:hAnsi="Arial" w:cs="Arial"/>
          <w:sz w:val="22"/>
          <w:szCs w:val="22"/>
        </w:rPr>
        <w:t xml:space="preserve"> oraz </w:t>
      </w:r>
      <w:r w:rsidR="007A4FA9">
        <w:rPr>
          <w:rFonts w:ascii="Arial" w:eastAsia="Times New Roman" w:hAnsi="Arial" w:cs="Arial"/>
          <w:sz w:val="22"/>
          <w:szCs w:val="22"/>
        </w:rPr>
        <w:t xml:space="preserve">wersji skróconej </w:t>
      </w:r>
      <w:r w:rsidRPr="00E557FE">
        <w:rPr>
          <w:rFonts w:ascii="Arial" w:eastAsia="Times New Roman" w:hAnsi="Arial" w:cs="Arial"/>
          <w:sz w:val="22"/>
          <w:szCs w:val="22"/>
        </w:rPr>
        <w:t>przeznaczonej dla małoletnich</w:t>
      </w:r>
      <w:r w:rsidR="002D26B8">
        <w:rPr>
          <w:rFonts w:ascii="Arial" w:eastAsia="Times New Roman" w:hAnsi="Arial" w:cs="Arial"/>
          <w:sz w:val="22"/>
          <w:szCs w:val="22"/>
        </w:rPr>
        <w:t>, a także w Biuletynie Informacji Publicznej Kuratorium Oświaty w Warszawie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  <w:r w:rsidRPr="00E557FE">
        <w:rPr>
          <w:rFonts w:ascii="Arial" w:hAnsi="Arial" w:cs="Arial"/>
          <w:sz w:val="22"/>
          <w:szCs w:val="22"/>
        </w:rPr>
        <w:t xml:space="preserve"> </w:t>
      </w:r>
    </w:p>
    <w:p w14:paraId="6D070FA5" w14:textId="538969CF" w:rsidR="155F1D52" w:rsidRPr="00E557FE" w:rsidRDefault="7FF089C7" w:rsidP="005711C0">
      <w:pPr>
        <w:keepNext/>
        <w:keepLines/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.</w:t>
      </w:r>
    </w:p>
    <w:p w14:paraId="74126291" w14:textId="68705ADD" w:rsidR="155F1D52" w:rsidRPr="00E557FE" w:rsidRDefault="00230745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18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90A0312" w14:textId="2876C30C" w:rsidR="0083645F" w:rsidRDefault="7FF089C7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2D26B8">
        <w:rPr>
          <w:rFonts w:ascii="Arial" w:eastAsia="Times New Roman" w:hAnsi="Arial" w:cs="Arial"/>
          <w:sz w:val="22"/>
          <w:szCs w:val="22"/>
        </w:rPr>
        <w:t xml:space="preserve">Rodzice/opiekunowie prawni </w:t>
      </w:r>
      <w:r w:rsidR="008160D5" w:rsidRPr="002D26B8">
        <w:rPr>
          <w:rFonts w:ascii="Arial" w:eastAsia="Times New Roman" w:hAnsi="Arial" w:cs="Arial"/>
          <w:sz w:val="22"/>
          <w:szCs w:val="22"/>
        </w:rPr>
        <w:t xml:space="preserve">małoletnich </w:t>
      </w:r>
      <w:r w:rsidR="002D26B8" w:rsidRPr="002D26B8">
        <w:rPr>
          <w:rFonts w:ascii="Arial" w:eastAsia="Times New Roman" w:hAnsi="Arial" w:cs="Arial"/>
          <w:sz w:val="22"/>
          <w:szCs w:val="22"/>
        </w:rPr>
        <w:t xml:space="preserve">oraz małoletni </w:t>
      </w:r>
      <w:r w:rsidR="007A4FA9" w:rsidRPr="002D26B8">
        <w:rPr>
          <w:rFonts w:ascii="Arial" w:eastAsia="Times New Roman" w:hAnsi="Arial" w:cs="Arial"/>
          <w:sz w:val="22"/>
          <w:szCs w:val="22"/>
        </w:rPr>
        <w:t>zapoznaj</w:t>
      </w:r>
      <w:r w:rsidRPr="002D26B8">
        <w:rPr>
          <w:rFonts w:ascii="Arial" w:eastAsia="Times New Roman" w:hAnsi="Arial" w:cs="Arial"/>
          <w:sz w:val="22"/>
          <w:szCs w:val="22"/>
        </w:rPr>
        <w:t xml:space="preserve">ą 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się </w:t>
      </w:r>
      <w:r w:rsidRPr="002D26B8">
        <w:rPr>
          <w:rFonts w:ascii="Arial" w:eastAsia="Times New Roman" w:hAnsi="Arial" w:cs="Arial"/>
          <w:sz w:val="22"/>
          <w:szCs w:val="22"/>
        </w:rPr>
        <w:t xml:space="preserve">treścią Standardów </w:t>
      </w:r>
      <w:r w:rsidR="007A4FA9" w:rsidRPr="002D26B8">
        <w:rPr>
          <w:rFonts w:ascii="Arial" w:eastAsia="Times New Roman" w:hAnsi="Arial" w:cs="Arial"/>
          <w:sz w:val="22"/>
          <w:szCs w:val="22"/>
        </w:rPr>
        <w:t>poprzez stronę internetową Kuratorium Oświaty w Warszawie</w:t>
      </w:r>
      <w:r w:rsidR="002D26B8" w:rsidRPr="002D26B8">
        <w:rPr>
          <w:rFonts w:ascii="Arial" w:eastAsia="Times New Roman" w:hAnsi="Arial" w:cs="Arial"/>
          <w:sz w:val="22"/>
          <w:szCs w:val="22"/>
        </w:rPr>
        <w:t>,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 a </w:t>
      </w:r>
      <w:r w:rsidRPr="002D26B8">
        <w:rPr>
          <w:rFonts w:ascii="Arial" w:eastAsia="Times New Roman" w:hAnsi="Arial" w:cs="Arial"/>
          <w:sz w:val="22"/>
          <w:szCs w:val="22"/>
        </w:rPr>
        <w:t xml:space="preserve">podczas </w:t>
      </w:r>
      <w:r w:rsidR="006968BD" w:rsidRPr="002D26B8">
        <w:rPr>
          <w:rFonts w:ascii="Arial" w:eastAsia="Times New Roman" w:hAnsi="Arial" w:cs="Arial"/>
          <w:sz w:val="22"/>
          <w:szCs w:val="22"/>
        </w:rPr>
        <w:t xml:space="preserve">udziału małoletnich </w:t>
      </w:r>
      <w:r w:rsidR="007A4FA9" w:rsidRPr="002D26B8">
        <w:rPr>
          <w:rFonts w:ascii="Arial" w:eastAsia="Times New Roman" w:hAnsi="Arial" w:cs="Arial"/>
          <w:sz w:val="22"/>
          <w:szCs w:val="22"/>
        </w:rPr>
        <w:t xml:space="preserve">w konkursach, </w:t>
      </w:r>
      <w:r w:rsidR="00F77C55" w:rsidRPr="002D26B8">
        <w:rPr>
          <w:rFonts w:ascii="Arial" w:eastAsia="Times New Roman" w:hAnsi="Arial" w:cs="Arial"/>
          <w:bCs/>
          <w:sz w:val="22"/>
          <w:szCs w:val="22"/>
        </w:rPr>
        <w:t>spotkaniach, imprezach i innych przedsięwzięciach</w:t>
      </w:r>
      <w:r w:rsidR="00F77C55" w:rsidRPr="002D26B8">
        <w:rPr>
          <w:rFonts w:ascii="Arial" w:eastAsia="Times New Roman" w:hAnsi="Arial" w:cs="Arial"/>
          <w:sz w:val="22"/>
          <w:szCs w:val="22"/>
        </w:rPr>
        <w:t xml:space="preserve"> </w:t>
      </w:r>
      <w:r w:rsidR="002D26B8">
        <w:rPr>
          <w:rFonts w:ascii="Arial" w:eastAsia="Times New Roman" w:hAnsi="Arial" w:cs="Arial"/>
          <w:sz w:val="22"/>
          <w:szCs w:val="22"/>
        </w:rPr>
        <w:t xml:space="preserve">przez </w:t>
      </w:r>
      <w:r w:rsidR="002D26B8" w:rsidRPr="002D26B8">
        <w:rPr>
          <w:rFonts w:ascii="Arial" w:eastAsia="Times New Roman" w:hAnsi="Arial" w:cs="Arial"/>
          <w:sz w:val="22"/>
          <w:szCs w:val="22"/>
        </w:rPr>
        <w:t xml:space="preserve"> informację dostosowaną do wieku </w:t>
      </w:r>
      <w:r w:rsidR="002D26B8">
        <w:rPr>
          <w:rFonts w:ascii="Arial" w:eastAsia="Times New Roman" w:hAnsi="Arial" w:cs="Arial"/>
          <w:sz w:val="22"/>
          <w:szCs w:val="22"/>
        </w:rPr>
        <w:t>małoletnich</w:t>
      </w:r>
      <w:r w:rsidR="0083645F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25EE072" w14:textId="1FA01992" w:rsidR="002D26B8" w:rsidRPr="0083645F" w:rsidRDefault="0083645F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 xml:space="preserve">W </w:t>
      </w:r>
      <w:r w:rsidR="002556E9" w:rsidRPr="0083645F">
        <w:rPr>
          <w:rFonts w:ascii="Arial" w:eastAsia="Times New Roman" w:hAnsi="Arial" w:cs="Arial"/>
          <w:sz w:val="22"/>
          <w:szCs w:val="22"/>
        </w:rPr>
        <w:t xml:space="preserve">celu </w:t>
      </w:r>
      <w:r w:rsidRPr="0083645F">
        <w:rPr>
          <w:rFonts w:ascii="Arial" w:eastAsia="Times New Roman" w:hAnsi="Arial" w:cs="Arial"/>
          <w:sz w:val="22"/>
          <w:szCs w:val="22"/>
        </w:rPr>
        <w:t xml:space="preserve">przekazania informacji o obowiązujących </w:t>
      </w:r>
      <w:r>
        <w:rPr>
          <w:rFonts w:ascii="Arial" w:eastAsia="Times New Roman" w:hAnsi="Arial" w:cs="Arial"/>
          <w:sz w:val="22"/>
          <w:szCs w:val="22"/>
        </w:rPr>
        <w:t xml:space="preserve">Standardach mogą </w:t>
      </w:r>
      <w:r w:rsidR="002556E9" w:rsidRPr="0083645F">
        <w:rPr>
          <w:rFonts w:ascii="Arial" w:eastAsia="Times New Roman" w:hAnsi="Arial" w:cs="Arial"/>
          <w:sz w:val="22"/>
          <w:szCs w:val="22"/>
        </w:rPr>
        <w:t xml:space="preserve">być organizowane również </w:t>
      </w:r>
      <w:r>
        <w:rPr>
          <w:rFonts w:ascii="Arial" w:eastAsia="Times New Roman" w:hAnsi="Arial" w:cs="Arial"/>
          <w:sz w:val="22"/>
          <w:szCs w:val="22"/>
        </w:rPr>
        <w:t>spotkania online</w:t>
      </w:r>
      <w:r w:rsidR="00F77C55" w:rsidRPr="0083645F">
        <w:rPr>
          <w:rFonts w:ascii="Arial" w:eastAsia="Times New Roman" w:hAnsi="Arial" w:cs="Arial"/>
          <w:sz w:val="22"/>
          <w:szCs w:val="22"/>
        </w:rPr>
        <w:t>.</w:t>
      </w:r>
    </w:p>
    <w:p w14:paraId="39800925" w14:textId="5212F69A" w:rsidR="155F1D52" w:rsidRPr="002D26B8" w:rsidRDefault="006968BD" w:rsidP="00556B74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2D26B8">
        <w:rPr>
          <w:rFonts w:ascii="Arial" w:eastAsia="Times New Roman" w:hAnsi="Arial" w:cs="Arial"/>
          <w:sz w:val="22"/>
          <w:szCs w:val="22"/>
        </w:rPr>
        <w:t>Małoletni są informowani</w:t>
      </w:r>
      <w:r w:rsidR="7FF089C7" w:rsidRPr="002D26B8">
        <w:rPr>
          <w:rFonts w:ascii="Arial" w:eastAsia="Times New Roman" w:hAnsi="Arial" w:cs="Arial"/>
          <w:sz w:val="22"/>
          <w:szCs w:val="22"/>
        </w:rPr>
        <w:t xml:space="preserve"> o obowiązujących Standardach w sposób p</w:t>
      </w:r>
      <w:r w:rsidR="002556E9" w:rsidRPr="002D26B8">
        <w:rPr>
          <w:rFonts w:ascii="Arial" w:eastAsia="Times New Roman" w:hAnsi="Arial" w:cs="Arial"/>
          <w:sz w:val="22"/>
          <w:szCs w:val="22"/>
        </w:rPr>
        <w:t>rzystępny</w:t>
      </w:r>
      <w:r w:rsidR="00C65C86" w:rsidRPr="002D26B8">
        <w:rPr>
          <w:rFonts w:ascii="Arial" w:eastAsia="Times New Roman" w:hAnsi="Arial" w:cs="Arial"/>
          <w:sz w:val="22"/>
          <w:szCs w:val="22"/>
        </w:rPr>
        <w:t xml:space="preserve"> z uwzględnieniem konieczności ich zrozumienia</w:t>
      </w:r>
      <w:r w:rsidR="7FF089C7" w:rsidRPr="002D26B8">
        <w:rPr>
          <w:rFonts w:ascii="Arial" w:eastAsia="Times New Roman" w:hAnsi="Arial" w:cs="Arial"/>
          <w:sz w:val="22"/>
          <w:szCs w:val="22"/>
        </w:rPr>
        <w:t xml:space="preserve">. W razie potrzeby </w:t>
      </w:r>
      <w:r w:rsidR="00D950D7" w:rsidRPr="002D26B8">
        <w:rPr>
          <w:rFonts w:ascii="Arial" w:eastAsia="Times New Roman" w:hAnsi="Arial" w:cs="Arial"/>
          <w:sz w:val="22"/>
          <w:szCs w:val="22"/>
        </w:rPr>
        <w:t>informacja przekazywana jest za pośrednictwem dyrektorów szkół i placówek</w:t>
      </w:r>
      <w:r w:rsidR="7FF089C7" w:rsidRPr="002D26B8">
        <w:rPr>
          <w:rFonts w:ascii="Arial" w:eastAsia="Times New Roman" w:hAnsi="Arial" w:cs="Arial"/>
          <w:sz w:val="22"/>
          <w:szCs w:val="22"/>
        </w:rPr>
        <w:t>.</w:t>
      </w:r>
    </w:p>
    <w:p w14:paraId="1079C3AC" w14:textId="77777777" w:rsidR="00C65C86" w:rsidRDefault="00C65C86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7" w:name="_Toc173998283"/>
    </w:p>
    <w:p w14:paraId="7FCCB921" w14:textId="77777777" w:rsidR="00C65C86" w:rsidRDefault="00C65C86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</w:p>
    <w:p w14:paraId="45270D5E" w14:textId="282DCAE0" w:rsidR="155F1D52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C45463" w:rsidRPr="00E557FE">
        <w:rPr>
          <w:rFonts w:ascii="Arial" w:eastAsia="Times New Roman" w:hAnsi="Arial" w:cs="Arial"/>
          <w:sz w:val="22"/>
          <w:szCs w:val="22"/>
        </w:rPr>
        <w:t xml:space="preserve"> VII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Osoby odpowiedzialne za przyjmowanie zgłoszeń o zdarzeniach zagrażających małoletniemu i udzielenie mu wsparcia; w tym zasady ustalania planu wsparcia małoletniego po ujawnieniu krzywdzenia.</w:t>
      </w:r>
      <w:bookmarkEnd w:id="7"/>
    </w:p>
    <w:p w14:paraId="1CC31C7E" w14:textId="23C61A3C" w:rsidR="00C65C86" w:rsidRDefault="00C65C86" w:rsidP="00C65C86">
      <w:pPr>
        <w:keepNext/>
        <w:keepLines/>
        <w:spacing w:line="276" w:lineRule="auto"/>
        <w:rPr>
          <w:rFonts w:ascii="Arial" w:eastAsia="Times New Roman" w:hAnsi="Arial" w:cs="Arial"/>
          <w:sz w:val="22"/>
          <w:szCs w:val="22"/>
        </w:rPr>
      </w:pPr>
    </w:p>
    <w:p w14:paraId="7DA4F2F4" w14:textId="77777777" w:rsidR="007F42C0" w:rsidRDefault="007F42C0" w:rsidP="00C65C86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9986946" w14:textId="3DF5B07D" w:rsidR="00C65C86" w:rsidRDefault="00C65C86" w:rsidP="00C65C86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§ </w:t>
      </w:r>
      <w:r w:rsidR="002D26B8">
        <w:rPr>
          <w:rFonts w:ascii="Arial" w:eastAsia="Times New Roman" w:hAnsi="Arial" w:cs="Arial"/>
          <w:sz w:val="22"/>
          <w:szCs w:val="22"/>
        </w:rPr>
        <w:t>19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783E07DB" w14:textId="4798CB8E" w:rsidR="00C65C86" w:rsidRDefault="00C65C86" w:rsidP="00556B74">
      <w:pPr>
        <w:pStyle w:val="Akapitzlist"/>
        <w:keepNext/>
        <w:keepLines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C65C86">
        <w:rPr>
          <w:rFonts w:ascii="Arial" w:eastAsia="Times New Roman" w:hAnsi="Arial" w:cs="Arial"/>
          <w:sz w:val="22"/>
          <w:szCs w:val="22"/>
        </w:rPr>
        <w:t>Osoba wyznaczona, o której mowa w § 6</w:t>
      </w:r>
      <w:r w:rsidR="00F618CE">
        <w:rPr>
          <w:rFonts w:ascii="Arial" w:eastAsia="Times New Roman" w:hAnsi="Arial" w:cs="Arial"/>
          <w:sz w:val="22"/>
          <w:szCs w:val="22"/>
        </w:rPr>
        <w:t>,</w:t>
      </w:r>
      <w:r w:rsidRPr="00C65C86">
        <w:rPr>
          <w:rFonts w:ascii="Arial" w:eastAsia="Times New Roman" w:hAnsi="Arial" w:cs="Arial"/>
          <w:sz w:val="22"/>
          <w:szCs w:val="22"/>
        </w:rPr>
        <w:t xml:space="preserve"> przyjmuje zgłoszenia o zdarzeniach  </w:t>
      </w:r>
      <w:r w:rsidRPr="00C65C86">
        <w:rPr>
          <w:rFonts w:ascii="Arial" w:hAnsi="Arial" w:cs="Arial"/>
          <w:sz w:val="22"/>
          <w:szCs w:val="22"/>
        </w:rPr>
        <w:t xml:space="preserve">o zdarzeniach zagrażających małoletniemu </w:t>
      </w:r>
      <w:r w:rsidRPr="00C65C86">
        <w:rPr>
          <w:rFonts w:ascii="Arial" w:eastAsia="Times New Roman" w:hAnsi="Arial" w:cs="Arial"/>
          <w:sz w:val="22"/>
          <w:szCs w:val="22"/>
        </w:rPr>
        <w:t>oraz uruchamianie odpowiedniej ścieżki interwencji.</w:t>
      </w:r>
    </w:p>
    <w:p w14:paraId="27FE359D" w14:textId="33319890" w:rsidR="00A82756" w:rsidRPr="00C65C86" w:rsidRDefault="00C65C86" w:rsidP="00556B74">
      <w:pPr>
        <w:pStyle w:val="Akapitzlist"/>
        <w:keepNext/>
        <w:keepLines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Dokumentowanie </w:t>
      </w:r>
      <w:r w:rsidR="00A82756" w:rsidRPr="00C65C86">
        <w:rPr>
          <w:rFonts w:ascii="Arial" w:eastAsia="Times New Roman" w:hAnsi="Arial" w:cs="Arial"/>
          <w:sz w:val="22"/>
          <w:szCs w:val="22"/>
        </w:rPr>
        <w:t xml:space="preserve">zgłoszeń </w:t>
      </w:r>
      <w:r>
        <w:rPr>
          <w:rFonts w:ascii="Arial" w:eastAsia="Times New Roman" w:hAnsi="Arial" w:cs="Arial"/>
          <w:sz w:val="22"/>
          <w:szCs w:val="22"/>
        </w:rPr>
        <w:t xml:space="preserve">następuje </w:t>
      </w:r>
      <w:r w:rsidR="00A82756" w:rsidRPr="00C65C86">
        <w:rPr>
          <w:rFonts w:ascii="Arial" w:eastAsia="Times New Roman" w:hAnsi="Arial" w:cs="Arial"/>
          <w:sz w:val="22"/>
          <w:szCs w:val="22"/>
        </w:rPr>
        <w:t>według formularza, stanowiącego załąc</w:t>
      </w:r>
      <w:r w:rsidR="007A0476" w:rsidRPr="00C65C86">
        <w:rPr>
          <w:rFonts w:ascii="Arial" w:eastAsia="Times New Roman" w:hAnsi="Arial" w:cs="Arial"/>
          <w:sz w:val="22"/>
          <w:szCs w:val="22"/>
        </w:rPr>
        <w:t>znik do niniejszego zarządzenia</w:t>
      </w:r>
      <w:r w:rsidR="00A82756" w:rsidRPr="00C65C86">
        <w:rPr>
          <w:rFonts w:ascii="Arial" w:eastAsia="Times New Roman" w:hAnsi="Arial" w:cs="Arial"/>
          <w:sz w:val="22"/>
          <w:szCs w:val="22"/>
        </w:rPr>
        <w:t>.</w:t>
      </w:r>
    </w:p>
    <w:p w14:paraId="13D98E51" w14:textId="77777777" w:rsidR="00C65C86" w:rsidRDefault="00C65C86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E27976E" w14:textId="28E88EBB" w:rsidR="155F1D52" w:rsidRPr="00E557FE" w:rsidRDefault="002D26B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20</w:t>
      </w:r>
      <w:r w:rsidR="005543CF" w:rsidRPr="00E557FE">
        <w:rPr>
          <w:rFonts w:ascii="Arial" w:eastAsia="Times New Roman" w:hAnsi="Arial" w:cs="Arial"/>
          <w:sz w:val="22"/>
          <w:szCs w:val="22"/>
        </w:rPr>
        <w:t>.</w:t>
      </w:r>
    </w:p>
    <w:p w14:paraId="17204CFE" w14:textId="77777777" w:rsidR="00783598" w:rsidRDefault="00D950D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przypadku </w:t>
      </w:r>
      <w:r w:rsidR="00783598">
        <w:rPr>
          <w:rFonts w:ascii="Arial" w:eastAsia="Times New Roman" w:hAnsi="Arial" w:cs="Arial"/>
          <w:sz w:val="22"/>
          <w:szCs w:val="22"/>
        </w:rPr>
        <w:t xml:space="preserve">ujawnienia zdarzenia </w:t>
      </w:r>
      <w:r w:rsidR="7FF089C7" w:rsidRPr="00E557FE">
        <w:rPr>
          <w:rFonts w:ascii="Arial" w:eastAsia="Times New Roman" w:hAnsi="Arial" w:cs="Arial"/>
          <w:sz w:val="22"/>
          <w:szCs w:val="22"/>
        </w:rPr>
        <w:t>zagr</w:t>
      </w:r>
      <w:r w:rsidR="00783598">
        <w:rPr>
          <w:rFonts w:ascii="Arial" w:eastAsia="Times New Roman" w:hAnsi="Arial" w:cs="Arial"/>
          <w:sz w:val="22"/>
          <w:szCs w:val="22"/>
        </w:rPr>
        <w:t>ażającego</w:t>
      </w:r>
      <w:r w:rsidR="002556E9" w:rsidRPr="00E557FE">
        <w:rPr>
          <w:rFonts w:ascii="Arial" w:eastAsia="Times New Roman" w:hAnsi="Arial" w:cs="Arial"/>
          <w:sz w:val="22"/>
          <w:szCs w:val="22"/>
        </w:rPr>
        <w:t xml:space="preserve"> małoletniemu</w:t>
      </w:r>
      <w:r w:rsidR="00783598">
        <w:rPr>
          <w:rFonts w:ascii="Arial" w:eastAsia="Times New Roman" w:hAnsi="Arial" w:cs="Arial"/>
          <w:sz w:val="22"/>
          <w:szCs w:val="22"/>
        </w:rPr>
        <w:t xml:space="preserve"> lub krzywdzącego małoletniego, o</w:t>
      </w:r>
      <w:r w:rsidR="00783598" w:rsidRPr="00C65C86">
        <w:rPr>
          <w:rFonts w:ascii="Arial" w:eastAsia="Times New Roman" w:hAnsi="Arial" w:cs="Arial"/>
          <w:sz w:val="22"/>
          <w:szCs w:val="22"/>
        </w:rPr>
        <w:t xml:space="preserve">soba wyznaczona, o której mowa w § 6 </w:t>
      </w:r>
      <w:r w:rsidR="002556E9" w:rsidRPr="00E557FE">
        <w:rPr>
          <w:rFonts w:ascii="Arial" w:eastAsia="Times New Roman" w:hAnsi="Arial" w:cs="Arial"/>
          <w:sz w:val="22"/>
          <w:szCs w:val="22"/>
        </w:rPr>
        <w:t xml:space="preserve"> udziela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mu wsparcia</w:t>
      </w:r>
      <w:r w:rsidR="00783598">
        <w:rPr>
          <w:rFonts w:ascii="Arial" w:eastAsia="Times New Roman" w:hAnsi="Arial" w:cs="Arial"/>
          <w:sz w:val="22"/>
          <w:szCs w:val="22"/>
        </w:rPr>
        <w:t>.</w:t>
      </w:r>
    </w:p>
    <w:p w14:paraId="345A33E0" w14:textId="4BCD1EB8" w:rsidR="155F1D52" w:rsidRPr="00E557FE" w:rsidRDefault="7FF089C7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Wsparcie może być udzielane przy współudziale </w:t>
      </w:r>
      <w:r w:rsidR="00E15047" w:rsidRPr="00E557FE">
        <w:rPr>
          <w:rFonts w:ascii="Arial" w:eastAsia="Times New Roman" w:hAnsi="Arial" w:cs="Arial"/>
          <w:sz w:val="22"/>
          <w:szCs w:val="22"/>
        </w:rPr>
        <w:t>pracowników szkoły lub placówki, na zasadach określonych poniżej</w:t>
      </w:r>
    </w:p>
    <w:p w14:paraId="3C985F18" w14:textId="77777777" w:rsidR="00C0282F" w:rsidRPr="00E557FE" w:rsidRDefault="00C0282F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B1B410B" w14:textId="1AE07930" w:rsidR="155F1D52" w:rsidRPr="00E557FE" w:rsidRDefault="002D26B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21</w:t>
      </w:r>
      <w:r w:rsidR="00CC0E3B" w:rsidRPr="00E557FE">
        <w:rPr>
          <w:rFonts w:ascii="Arial" w:eastAsia="Times New Roman" w:hAnsi="Arial" w:cs="Arial"/>
          <w:sz w:val="22"/>
          <w:szCs w:val="22"/>
        </w:rPr>
        <w:t>.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34291444" w14:textId="2E8DB2F9" w:rsidR="155F1D52" w:rsidRDefault="7FF089C7" w:rsidP="00556B74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Wsparcie obejmuje w zależności od zdarzenia:</w:t>
      </w:r>
    </w:p>
    <w:p w14:paraId="49D5508C" w14:textId="5532EC8E" w:rsidR="00553714" w:rsidRDefault="00210E1E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R</w:t>
      </w:r>
      <w:r w:rsidR="00553714" w:rsidRPr="00783598">
        <w:rPr>
          <w:rFonts w:ascii="Arial" w:eastAsia="Times New Roman" w:hAnsi="Arial" w:cs="Arial"/>
          <w:sz w:val="22"/>
          <w:szCs w:val="22"/>
        </w:rPr>
        <w:t>ozmowy z małoletnim</w:t>
      </w:r>
      <w:r>
        <w:rPr>
          <w:rFonts w:ascii="Arial" w:eastAsia="Times New Roman" w:hAnsi="Arial" w:cs="Arial"/>
          <w:sz w:val="22"/>
          <w:szCs w:val="22"/>
        </w:rPr>
        <w:t>, rodzicami/opiekunami prawnymi.</w:t>
      </w:r>
    </w:p>
    <w:p w14:paraId="177FE48D" w14:textId="3DE7AE69" w:rsidR="00553714" w:rsidRDefault="00210E1E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O</w:t>
      </w:r>
      <w:r w:rsidR="00553714" w:rsidRPr="00783598">
        <w:rPr>
          <w:rFonts w:ascii="Arial" w:eastAsia="Times New Roman" w:hAnsi="Arial" w:cs="Arial"/>
          <w:sz w:val="22"/>
          <w:szCs w:val="22"/>
        </w:rPr>
        <w:t xml:space="preserve">rganizację </w:t>
      </w:r>
      <w:r>
        <w:rPr>
          <w:rFonts w:ascii="Arial" w:eastAsia="Times New Roman" w:hAnsi="Arial" w:cs="Arial"/>
          <w:sz w:val="22"/>
          <w:szCs w:val="22"/>
        </w:rPr>
        <w:t>pomocy medycznej.</w:t>
      </w:r>
    </w:p>
    <w:p w14:paraId="7E5F4A52" w14:textId="23E4A037" w:rsidR="00783598" w:rsidRDefault="00210E1E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553714" w:rsidRPr="00783598">
        <w:rPr>
          <w:rFonts w:ascii="Arial" w:eastAsia="Times New Roman" w:hAnsi="Arial" w:cs="Arial"/>
          <w:sz w:val="22"/>
          <w:szCs w:val="22"/>
        </w:rPr>
        <w:t>rzekazanie informacji o instytucjach udzielających pomocy psychologicznej, prawnej, socjalnej i pedagogicznej oraz wsparcia rodziny, w tym o formach pomocy świadcz</w:t>
      </w:r>
      <w:r>
        <w:rPr>
          <w:rFonts w:ascii="Arial" w:eastAsia="Times New Roman" w:hAnsi="Arial" w:cs="Arial"/>
          <w:sz w:val="22"/>
          <w:szCs w:val="22"/>
        </w:rPr>
        <w:t>onych dzieciom przez instytucje.</w:t>
      </w:r>
    </w:p>
    <w:p w14:paraId="7250EF68" w14:textId="0572AD85" w:rsidR="00553714" w:rsidRPr="00783598" w:rsidRDefault="00210E1E" w:rsidP="00556B74">
      <w:pPr>
        <w:pStyle w:val="Akapitzlist"/>
        <w:numPr>
          <w:ilvl w:val="0"/>
          <w:numId w:val="20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</w:t>
      </w:r>
      <w:r w:rsidR="00553714" w:rsidRPr="00783598">
        <w:rPr>
          <w:rFonts w:ascii="Arial" w:eastAsia="Times New Roman" w:hAnsi="Arial" w:cs="Arial"/>
          <w:sz w:val="22"/>
          <w:szCs w:val="22"/>
        </w:rPr>
        <w:t>odjęcie współpracy z instytucjami zewnętrznymi w zależności od potrzeb.</w:t>
      </w:r>
    </w:p>
    <w:p w14:paraId="6127D43A" w14:textId="62A47B3E" w:rsidR="155F1D52" w:rsidRPr="00E557FE" w:rsidRDefault="7FF089C7" w:rsidP="00556B74">
      <w:pPr>
        <w:pStyle w:val="Akapitzlist"/>
        <w:numPr>
          <w:ilvl w:val="0"/>
          <w:numId w:val="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Udzielane wsparcie jest dokumentowane poprzez sporządzenie notatki, która jest załączana do sporządzonej pisemnej informacji o zdarzeniu.</w:t>
      </w:r>
    </w:p>
    <w:p w14:paraId="4D6C6533" w14:textId="77777777" w:rsidR="00783598" w:rsidRDefault="0078359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500D863E" w14:textId="488EAB72" w:rsidR="155F1D52" w:rsidRPr="00E557FE" w:rsidRDefault="007F42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22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4CE0840F" w14:textId="77777777" w:rsidR="00783598" w:rsidRDefault="005543CF" w:rsidP="00783598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Wsparcie może mieć charakter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jednorazowy, doraźny. </w:t>
      </w:r>
    </w:p>
    <w:p w14:paraId="30BE25CD" w14:textId="12312943" w:rsidR="00062496" w:rsidRPr="00783598" w:rsidRDefault="7FF089C7" w:rsidP="00783598">
      <w:pPr>
        <w:pStyle w:val="Akapitzlist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783598">
        <w:rPr>
          <w:rFonts w:ascii="Arial" w:eastAsia="Times New Roman" w:hAnsi="Arial" w:cs="Arial"/>
          <w:sz w:val="22"/>
          <w:szCs w:val="22"/>
        </w:rPr>
        <w:t>W przypadku potrzeby podjęcia działań kompleksowych</w:t>
      </w:r>
      <w:r w:rsidR="00D950D7" w:rsidRPr="00783598">
        <w:rPr>
          <w:rFonts w:ascii="Arial" w:eastAsia="Times New Roman" w:hAnsi="Arial" w:cs="Arial"/>
          <w:sz w:val="22"/>
          <w:szCs w:val="22"/>
        </w:rPr>
        <w:t xml:space="preserve"> Mazo</w:t>
      </w:r>
      <w:r w:rsidR="00560424" w:rsidRPr="00783598">
        <w:rPr>
          <w:rFonts w:ascii="Arial" w:eastAsia="Times New Roman" w:hAnsi="Arial" w:cs="Arial"/>
          <w:sz w:val="22"/>
          <w:szCs w:val="22"/>
        </w:rPr>
        <w:t>wiecki Kurator Oświaty informuje</w:t>
      </w:r>
      <w:r w:rsidR="00D950D7" w:rsidRPr="00783598">
        <w:rPr>
          <w:rFonts w:ascii="Arial" w:eastAsia="Times New Roman" w:hAnsi="Arial" w:cs="Arial"/>
          <w:sz w:val="22"/>
          <w:szCs w:val="22"/>
        </w:rPr>
        <w:t xml:space="preserve"> o tym fakcie dyrektora szkoły lub placówki lub zawiadamia odpowiednie</w:t>
      </w:r>
      <w:r w:rsidR="00783598">
        <w:rPr>
          <w:rFonts w:ascii="Arial" w:eastAsia="Times New Roman" w:hAnsi="Arial" w:cs="Arial"/>
          <w:sz w:val="22"/>
          <w:szCs w:val="22"/>
        </w:rPr>
        <w:t xml:space="preserve"> organy lub instytucje.</w:t>
      </w:r>
      <w:r w:rsidRPr="00783598">
        <w:rPr>
          <w:rFonts w:ascii="Arial" w:eastAsia="Times New Roman" w:hAnsi="Arial" w:cs="Arial"/>
          <w:sz w:val="22"/>
          <w:szCs w:val="22"/>
        </w:rPr>
        <w:t xml:space="preserve"> </w:t>
      </w:r>
    </w:p>
    <w:p w14:paraId="730ACC0D" w14:textId="77777777" w:rsidR="00783598" w:rsidRDefault="0078359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51C8A32" w14:textId="20869CB4" w:rsidR="155F1D52" w:rsidRPr="00E557FE" w:rsidRDefault="00230745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3</w:t>
      </w:r>
      <w:r w:rsidR="005543CF" w:rsidRPr="00E557FE">
        <w:rPr>
          <w:rFonts w:ascii="Arial" w:eastAsia="Times New Roman" w:hAnsi="Arial" w:cs="Arial"/>
          <w:sz w:val="22"/>
          <w:szCs w:val="22"/>
        </w:rPr>
        <w:t>.</w:t>
      </w:r>
    </w:p>
    <w:p w14:paraId="12F58D5E" w14:textId="0A0F6CF2" w:rsidR="155F1D52" w:rsidRPr="00E557FE" w:rsidRDefault="00783598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W uzasadnionych przypadkach </w:t>
      </w:r>
      <w:r w:rsidR="00D950D7" w:rsidRPr="00E557FE">
        <w:rPr>
          <w:rFonts w:ascii="Arial" w:eastAsia="Times New Roman" w:hAnsi="Arial" w:cs="Arial"/>
          <w:sz w:val="22"/>
          <w:szCs w:val="22"/>
        </w:rPr>
        <w:t>Pracownik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="00F618CE" w:rsidRPr="00E557F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F618CE">
        <w:rPr>
          <w:rFonts w:ascii="Arial" w:eastAsia="Times New Roman" w:hAnsi="Arial" w:cs="Arial"/>
          <w:sz w:val="22"/>
          <w:szCs w:val="22"/>
        </w:rPr>
        <w:t>Oświaty w Warszawie</w:t>
      </w:r>
      <w:r>
        <w:rPr>
          <w:rFonts w:ascii="Arial" w:eastAsia="Times New Roman" w:hAnsi="Arial" w:cs="Arial"/>
          <w:sz w:val="22"/>
          <w:szCs w:val="22"/>
        </w:rPr>
        <w:t>,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 w uzgodnieniu z bezpośrednim przełożonym</w:t>
      </w:r>
      <w:r w:rsidR="00C0282F" w:rsidRPr="00E557FE">
        <w:rPr>
          <w:rFonts w:ascii="Arial" w:eastAsia="Times New Roman" w:hAnsi="Arial" w:cs="Arial"/>
          <w:sz w:val="22"/>
          <w:szCs w:val="22"/>
        </w:rPr>
        <w:t>,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informuje 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rodziców/ </w:t>
      </w:r>
      <w:r w:rsidR="7FF089C7" w:rsidRPr="00E557FE">
        <w:rPr>
          <w:rFonts w:ascii="Arial" w:eastAsia="Times New Roman" w:hAnsi="Arial" w:cs="Arial"/>
          <w:sz w:val="22"/>
          <w:szCs w:val="22"/>
        </w:rPr>
        <w:t>opiekunów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prawnych</w:t>
      </w:r>
      <w:r>
        <w:rPr>
          <w:rFonts w:ascii="Arial" w:eastAsia="Times New Roman" w:hAnsi="Arial" w:cs="Arial"/>
          <w:sz w:val="22"/>
          <w:szCs w:val="22"/>
        </w:rPr>
        <w:t xml:space="preserve"> małoletnich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o obowiązku zgłoszenia podejrzenia krzywdzenia </w:t>
      </w:r>
      <w:r>
        <w:rPr>
          <w:rFonts w:ascii="Arial" w:eastAsia="Times New Roman" w:hAnsi="Arial" w:cs="Arial"/>
          <w:sz w:val="22"/>
          <w:szCs w:val="22"/>
        </w:rPr>
        <w:t xml:space="preserve">małoletniego do odpowiedniego organu lub </w:t>
      </w:r>
      <w:r w:rsidR="7FF089C7" w:rsidRPr="00E557FE">
        <w:rPr>
          <w:rFonts w:ascii="Arial" w:eastAsia="Times New Roman" w:hAnsi="Arial" w:cs="Arial"/>
          <w:sz w:val="22"/>
          <w:szCs w:val="22"/>
        </w:rPr>
        <w:lastRenderedPageBreak/>
        <w:t>instytucji (prokuratura/policja lub sąd rodzinny, ośrodek po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mocy społecznej, grupie </w:t>
      </w:r>
      <w:proofErr w:type="spellStart"/>
      <w:r w:rsidR="007076F1" w:rsidRPr="00E557FE">
        <w:rPr>
          <w:rFonts w:ascii="Arial" w:eastAsia="Times New Roman" w:hAnsi="Arial" w:cs="Arial"/>
          <w:sz w:val="22"/>
          <w:szCs w:val="22"/>
        </w:rPr>
        <w:t>diagnostyczno</w:t>
      </w:r>
      <w:proofErr w:type="spellEnd"/>
      <w:r w:rsidR="00707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E557FE">
        <w:rPr>
          <w:rFonts w:ascii="Arial" w:eastAsia="Times New Roman" w:hAnsi="Arial" w:cs="Arial"/>
          <w:sz w:val="22"/>
          <w:szCs w:val="22"/>
        </w:rPr>
        <w:t>–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pomocowej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stosownie do </w:t>
      </w:r>
      <w:r w:rsidR="7FF089C7" w:rsidRPr="00E557FE">
        <w:rPr>
          <w:rFonts w:ascii="Arial" w:eastAsia="Times New Roman" w:hAnsi="Arial" w:cs="Arial"/>
          <w:sz w:val="22"/>
          <w:szCs w:val="22"/>
        </w:rPr>
        <w:t>diagnozy sytuacji).</w:t>
      </w:r>
    </w:p>
    <w:p w14:paraId="635F928A" w14:textId="77777777" w:rsidR="00783598" w:rsidRDefault="00783598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0F85C56" w14:textId="1444374C" w:rsidR="155F1D52" w:rsidRPr="00E557FE" w:rsidRDefault="007F42C0" w:rsidP="005711C0">
      <w:pPr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§ 24</w:t>
      </w:r>
      <w:r w:rsidR="7FF089C7" w:rsidRPr="00E557FE">
        <w:rPr>
          <w:rFonts w:ascii="Arial" w:eastAsia="Times New Roman" w:hAnsi="Arial" w:cs="Arial"/>
          <w:sz w:val="22"/>
          <w:szCs w:val="22"/>
        </w:rPr>
        <w:t>.</w:t>
      </w:r>
    </w:p>
    <w:p w14:paraId="3085CDDF" w14:textId="152CD441" w:rsidR="00062496" w:rsidRDefault="00062496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W przypadkach </w:t>
      </w:r>
      <w:r w:rsidR="00664A05">
        <w:rPr>
          <w:rFonts w:ascii="Arial" w:eastAsia="Times New Roman" w:hAnsi="Arial" w:cs="Arial"/>
          <w:sz w:val="22"/>
          <w:szCs w:val="22"/>
        </w:rPr>
        <w:t>skomplikowanych lub trudnych w szczególności związanych ze znęcaniem się fizycznym czy psychicznym lub wykorzystywaniem seksualnym, P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racownik </w:t>
      </w:r>
      <w:r w:rsidR="00F618CE">
        <w:rPr>
          <w:rFonts w:ascii="Arial" w:eastAsia="Times New Roman" w:hAnsi="Arial" w:cs="Arial"/>
          <w:sz w:val="22"/>
          <w:szCs w:val="22"/>
        </w:rPr>
        <w:t xml:space="preserve">Kuratorium 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w </w:t>
      </w:r>
      <w:r w:rsidR="00664A05" w:rsidRPr="00E557FE">
        <w:rPr>
          <w:rFonts w:ascii="Arial" w:eastAsia="Times New Roman" w:hAnsi="Arial" w:cs="Arial"/>
          <w:sz w:val="22"/>
          <w:szCs w:val="22"/>
        </w:rPr>
        <w:t xml:space="preserve">uzgodnieniu z bezpośrednim przełożonym </w:t>
      </w:r>
      <w:r w:rsidR="00523561" w:rsidRPr="00E557FE">
        <w:rPr>
          <w:rFonts w:ascii="Arial" w:eastAsia="Times New Roman" w:hAnsi="Arial" w:cs="Arial"/>
          <w:sz w:val="22"/>
          <w:szCs w:val="22"/>
        </w:rPr>
        <w:t xml:space="preserve">wskazuje rodzicom/opiekunom prawnym </w:t>
      </w:r>
      <w:r w:rsidR="00D950D7" w:rsidRPr="00E557FE">
        <w:rPr>
          <w:rFonts w:ascii="Arial" w:eastAsia="Times New Roman" w:hAnsi="Arial" w:cs="Arial"/>
          <w:sz w:val="22"/>
          <w:szCs w:val="22"/>
        </w:rPr>
        <w:t>odpowiednie</w:t>
      </w:r>
      <w:r w:rsidRPr="00E557FE">
        <w:rPr>
          <w:rFonts w:ascii="Arial" w:eastAsia="Times New Roman" w:hAnsi="Arial" w:cs="Arial"/>
          <w:sz w:val="22"/>
          <w:szCs w:val="22"/>
        </w:rPr>
        <w:t xml:space="preserve"> instytucj</w:t>
      </w:r>
      <w:r w:rsidR="00D950D7" w:rsidRPr="00E557FE">
        <w:rPr>
          <w:rFonts w:ascii="Arial" w:eastAsia="Times New Roman" w:hAnsi="Arial" w:cs="Arial"/>
          <w:sz w:val="22"/>
          <w:szCs w:val="22"/>
        </w:rPr>
        <w:t>e</w:t>
      </w:r>
      <w:r w:rsidRPr="00E557FE">
        <w:rPr>
          <w:rFonts w:ascii="Arial" w:eastAsia="Times New Roman" w:hAnsi="Arial" w:cs="Arial"/>
          <w:sz w:val="22"/>
          <w:szCs w:val="22"/>
        </w:rPr>
        <w:t xml:space="preserve"> udzielając</w:t>
      </w:r>
      <w:r w:rsidR="00D950D7" w:rsidRPr="00E557FE">
        <w:rPr>
          <w:rFonts w:ascii="Arial" w:eastAsia="Times New Roman" w:hAnsi="Arial" w:cs="Arial"/>
          <w:sz w:val="22"/>
          <w:szCs w:val="22"/>
        </w:rPr>
        <w:t>e</w:t>
      </w:r>
      <w:r w:rsidRPr="00E557FE">
        <w:rPr>
          <w:rFonts w:ascii="Arial" w:eastAsia="Times New Roman" w:hAnsi="Arial" w:cs="Arial"/>
          <w:sz w:val="22"/>
          <w:szCs w:val="22"/>
        </w:rPr>
        <w:t xml:space="preserve"> pomocy psyc</w:t>
      </w:r>
      <w:r w:rsidR="00553714" w:rsidRPr="00E557FE">
        <w:rPr>
          <w:rFonts w:ascii="Arial" w:eastAsia="Times New Roman" w:hAnsi="Arial" w:cs="Arial"/>
          <w:sz w:val="22"/>
          <w:szCs w:val="22"/>
        </w:rPr>
        <w:t>hologicznej, prawnej, socjalnej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Pr="00E557FE">
        <w:rPr>
          <w:rFonts w:ascii="Arial" w:eastAsia="Times New Roman" w:hAnsi="Arial" w:cs="Arial"/>
          <w:sz w:val="22"/>
          <w:szCs w:val="22"/>
        </w:rPr>
        <w:t>i pedagogicznej</w:t>
      </w:r>
      <w:r w:rsidR="007076F1" w:rsidRPr="00E557FE">
        <w:rPr>
          <w:rFonts w:ascii="Arial" w:eastAsia="Times New Roman" w:hAnsi="Arial" w:cs="Arial"/>
          <w:sz w:val="22"/>
          <w:szCs w:val="22"/>
        </w:rPr>
        <w:t>,</w:t>
      </w:r>
      <w:r w:rsidR="0052356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D950D7" w:rsidRPr="00E557FE">
        <w:rPr>
          <w:rFonts w:ascii="Arial" w:eastAsia="Times New Roman" w:hAnsi="Arial" w:cs="Arial"/>
          <w:sz w:val="22"/>
          <w:szCs w:val="22"/>
        </w:rPr>
        <w:t>informując również o formach pomocy</w:t>
      </w:r>
      <w:r w:rsidRPr="00E557FE">
        <w:rPr>
          <w:rFonts w:ascii="Arial" w:eastAsia="Times New Roman" w:hAnsi="Arial" w:cs="Arial"/>
          <w:sz w:val="22"/>
          <w:szCs w:val="22"/>
        </w:rPr>
        <w:t xml:space="preserve"> świadczonych przez </w:t>
      </w:r>
      <w:r w:rsidR="00D950D7" w:rsidRPr="00E557FE">
        <w:rPr>
          <w:rFonts w:ascii="Arial" w:eastAsia="Times New Roman" w:hAnsi="Arial" w:cs="Arial"/>
          <w:sz w:val="22"/>
          <w:szCs w:val="22"/>
        </w:rPr>
        <w:t xml:space="preserve">wskazane </w:t>
      </w:r>
      <w:r w:rsidRPr="00E557FE">
        <w:rPr>
          <w:rFonts w:ascii="Arial" w:eastAsia="Times New Roman" w:hAnsi="Arial" w:cs="Arial"/>
          <w:sz w:val="22"/>
          <w:szCs w:val="22"/>
        </w:rPr>
        <w:t>instytucje.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</w:p>
    <w:p w14:paraId="482820AD" w14:textId="01FDEC66" w:rsidR="00664A05" w:rsidRDefault="00664A05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562C127" w14:textId="77777777" w:rsidR="007F42C0" w:rsidRPr="00E557FE" w:rsidRDefault="007F42C0" w:rsidP="005711C0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14:paraId="059833EF" w14:textId="4F83641D" w:rsidR="155F1D52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8" w:name="_Toc173998284"/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VIII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Sposób dokumentowania i zasady przechowywania ujawnionych lub zgłoszonych incydentów lub zdarzeń zagrażających dobru małoletniego.</w:t>
      </w:r>
      <w:bookmarkEnd w:id="8"/>
    </w:p>
    <w:p w14:paraId="5C4D74C0" w14:textId="77777777" w:rsidR="00664A05" w:rsidRDefault="00664A0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FF764E5" w14:textId="77777777" w:rsidR="006A6AEF" w:rsidRDefault="006A6AEF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7F8B9F0F" w14:textId="0795269F" w:rsidR="155F1D52" w:rsidRPr="00E557FE" w:rsidRDefault="0023074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5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6D8C79CC" w14:textId="512BFB53" w:rsidR="155F1D52" w:rsidRPr="00016352" w:rsidRDefault="00664A05" w:rsidP="00556B74">
      <w:pPr>
        <w:pStyle w:val="Akapitzlist"/>
        <w:keepNext/>
        <w:keepLines/>
        <w:numPr>
          <w:ilvl w:val="0"/>
          <w:numId w:val="1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016352">
        <w:rPr>
          <w:rFonts w:ascii="Arial" w:eastAsia="Times New Roman" w:hAnsi="Arial" w:cs="Arial"/>
          <w:sz w:val="22"/>
          <w:szCs w:val="22"/>
        </w:rPr>
        <w:t xml:space="preserve">Osoba wyznaczona, o której mowa w § 6  </w:t>
      </w:r>
      <w:r w:rsidR="00016352" w:rsidRPr="00016352">
        <w:rPr>
          <w:rFonts w:ascii="Arial" w:eastAsia="Times New Roman" w:hAnsi="Arial" w:cs="Arial"/>
          <w:sz w:val="22"/>
          <w:szCs w:val="22"/>
        </w:rPr>
        <w:t xml:space="preserve">lub wyznaczony </w:t>
      </w:r>
      <w:r w:rsidR="00F618CE">
        <w:rPr>
          <w:rFonts w:ascii="Arial" w:eastAsia="Times New Roman" w:hAnsi="Arial" w:cs="Arial"/>
          <w:sz w:val="22"/>
          <w:szCs w:val="22"/>
        </w:rPr>
        <w:t>p</w:t>
      </w:r>
      <w:r w:rsidR="006028CE" w:rsidRPr="00016352">
        <w:rPr>
          <w:rFonts w:ascii="Arial" w:eastAsia="Times New Roman" w:hAnsi="Arial" w:cs="Arial"/>
          <w:sz w:val="22"/>
          <w:szCs w:val="22"/>
        </w:rPr>
        <w:t>racownik delegatury</w:t>
      </w:r>
      <w:r w:rsidR="00D950D7" w:rsidRPr="00016352">
        <w:rPr>
          <w:rFonts w:ascii="Arial" w:eastAsia="Times New Roman" w:hAnsi="Arial" w:cs="Arial"/>
          <w:sz w:val="22"/>
          <w:szCs w:val="22"/>
        </w:rPr>
        <w:t xml:space="preserve"> </w:t>
      </w:r>
      <w:r w:rsidR="00F618CE">
        <w:rPr>
          <w:rFonts w:ascii="Arial" w:eastAsia="Times New Roman" w:hAnsi="Arial" w:cs="Arial"/>
          <w:sz w:val="22"/>
          <w:szCs w:val="22"/>
        </w:rPr>
        <w:t xml:space="preserve">Kuratorium Oświaty w Warszawie </w:t>
      </w:r>
      <w:r w:rsidR="7FF089C7" w:rsidRPr="00016352">
        <w:rPr>
          <w:rFonts w:ascii="Arial" w:eastAsia="Times New Roman" w:hAnsi="Arial" w:cs="Arial"/>
          <w:sz w:val="22"/>
          <w:szCs w:val="22"/>
        </w:rPr>
        <w:t>prowadzi rejestr i przechowuje dokumentację:</w:t>
      </w:r>
    </w:p>
    <w:p w14:paraId="6E649D02" w14:textId="7E2C50E7" w:rsidR="00016352" w:rsidRDefault="00210E1E" w:rsidP="00556B7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Ujawnionych incydentów.</w:t>
      </w:r>
    </w:p>
    <w:p w14:paraId="500C1A7B" w14:textId="0F042812" w:rsidR="155F1D52" w:rsidRPr="00016352" w:rsidRDefault="00210E1E" w:rsidP="00556B7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Z</w:t>
      </w:r>
      <w:r w:rsidR="7FF089C7" w:rsidRPr="00016352">
        <w:rPr>
          <w:rFonts w:ascii="Arial" w:eastAsia="Times New Roman" w:hAnsi="Arial" w:cs="Arial"/>
          <w:sz w:val="22"/>
          <w:szCs w:val="22"/>
        </w:rPr>
        <w:t>głoszonych incydentów i zdarzeń zagrażających dobru małoletniego.</w:t>
      </w:r>
    </w:p>
    <w:p w14:paraId="1D450767" w14:textId="06BCE9FF" w:rsidR="00AC7DD3" w:rsidRPr="00E557FE" w:rsidRDefault="00203EB6" w:rsidP="00556B74">
      <w:pPr>
        <w:pStyle w:val="Akapitzlist"/>
        <w:numPr>
          <w:ilvl w:val="0"/>
          <w:numId w:val="13"/>
        </w:numPr>
        <w:spacing w:line="276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W rejestrze może być wskazany również</w:t>
      </w:r>
      <w:r w:rsidR="006028CE" w:rsidRPr="00E557FE">
        <w:rPr>
          <w:rFonts w:ascii="Arial" w:eastAsia="Times New Roman" w:hAnsi="Arial" w:cs="Arial"/>
          <w:sz w:val="22"/>
          <w:szCs w:val="22"/>
        </w:rPr>
        <w:t xml:space="preserve"> znak sprawy</w:t>
      </w:r>
      <w:r w:rsidR="00016352">
        <w:rPr>
          <w:rFonts w:ascii="Arial" w:eastAsia="Times New Roman" w:hAnsi="Arial" w:cs="Arial"/>
          <w:sz w:val="22"/>
          <w:szCs w:val="22"/>
        </w:rPr>
        <w:t xml:space="preserve"> merytorycznej </w:t>
      </w:r>
      <w:r w:rsidR="006028CE" w:rsidRPr="00E557FE">
        <w:rPr>
          <w:rFonts w:ascii="Arial" w:eastAsia="Times New Roman" w:hAnsi="Arial" w:cs="Arial"/>
          <w:sz w:val="22"/>
          <w:szCs w:val="22"/>
        </w:rPr>
        <w:t xml:space="preserve"> prowadzonej przez wydział lub d</w:t>
      </w:r>
      <w:r w:rsidR="00016352">
        <w:rPr>
          <w:rFonts w:ascii="Arial" w:eastAsia="Times New Roman" w:hAnsi="Arial" w:cs="Arial"/>
          <w:sz w:val="22"/>
          <w:szCs w:val="22"/>
        </w:rPr>
        <w:t>elegaturę Kuratorium Oświaty w Warszawie.</w:t>
      </w:r>
    </w:p>
    <w:p w14:paraId="7FF6ACDC" w14:textId="3111F737" w:rsidR="00664A05" w:rsidRDefault="00664A05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9" w:name="_Toc173998285"/>
    </w:p>
    <w:p w14:paraId="1945D512" w14:textId="4D88C6CA" w:rsidR="00016352" w:rsidRDefault="00016352" w:rsidP="00016352"/>
    <w:p w14:paraId="133F01C3" w14:textId="77777777" w:rsidR="007F42C0" w:rsidRPr="00016352" w:rsidRDefault="007F42C0" w:rsidP="00016352"/>
    <w:p w14:paraId="065DD475" w14:textId="42E5ABA5" w:rsidR="7CBFB8C2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AC7DD3" w:rsidRPr="00E557FE">
        <w:rPr>
          <w:rFonts w:ascii="Arial" w:eastAsia="Times New Roman" w:hAnsi="Arial" w:cs="Arial"/>
          <w:sz w:val="22"/>
          <w:szCs w:val="22"/>
        </w:rPr>
        <w:t>IX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>Zasady korzystania z urządzeń elektronicznych z dostępem do sieci Internet; w tym procedury ochrony dzieci przed treściami szkodliwymi i zagrożeniami w sieci Internet oraz utrwalonymi w innej formie.</w:t>
      </w:r>
      <w:bookmarkEnd w:id="9"/>
    </w:p>
    <w:p w14:paraId="7A418CCC" w14:textId="77777777" w:rsidR="00016352" w:rsidRDefault="00016352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6ED4D5C2" w14:textId="77777777" w:rsidR="000311C1" w:rsidRDefault="000311C1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07235A43" w14:textId="19F88A0D" w:rsidR="7CBFB8C2" w:rsidRPr="00E557FE" w:rsidRDefault="0023074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6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16041BAD" w14:textId="67BD13AD" w:rsidR="00C82F43" w:rsidRPr="00E557FE" w:rsidRDefault="00203EB6" w:rsidP="00556B74">
      <w:pPr>
        <w:pStyle w:val="Akapitzlist"/>
        <w:keepNext/>
        <w:keepLines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Kuratorium Oświaty w Warszawie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nie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 zapewnia</w:t>
      </w:r>
      <w:r w:rsidR="009F18EA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9F18EA" w:rsidRPr="00016352">
        <w:rPr>
          <w:rFonts w:ascii="Arial" w:eastAsia="Times New Roman" w:hAnsi="Arial" w:cs="Arial"/>
          <w:sz w:val="22"/>
          <w:szCs w:val="22"/>
        </w:rPr>
        <w:t>małoletnim</w:t>
      </w:r>
      <w:r w:rsidR="0092707E" w:rsidRPr="00016352">
        <w:rPr>
          <w:rFonts w:ascii="Arial" w:eastAsia="Times New Roman" w:hAnsi="Arial" w:cs="Arial"/>
          <w:sz w:val="22"/>
          <w:szCs w:val="22"/>
        </w:rPr>
        <w:t xml:space="preserve"> </w:t>
      </w:r>
      <w:r w:rsidR="7FF089C7" w:rsidRPr="00016352">
        <w:rPr>
          <w:rFonts w:ascii="Arial" w:eastAsia="Times New Roman" w:hAnsi="Arial" w:cs="Arial"/>
          <w:sz w:val="22"/>
          <w:szCs w:val="22"/>
        </w:rPr>
        <w:t>dostęp</w:t>
      </w:r>
      <w:r w:rsidR="009F18EA" w:rsidRPr="00016352">
        <w:rPr>
          <w:rFonts w:ascii="Arial" w:eastAsia="Times New Roman" w:hAnsi="Arial" w:cs="Arial"/>
          <w:sz w:val="22"/>
          <w:szCs w:val="22"/>
        </w:rPr>
        <w:t>u</w:t>
      </w:r>
      <w:r w:rsidR="008160D5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C82F43" w:rsidRPr="00E557FE">
        <w:rPr>
          <w:rFonts w:ascii="Arial" w:eastAsia="Times New Roman" w:hAnsi="Arial" w:cs="Arial"/>
          <w:sz w:val="22"/>
          <w:szCs w:val="22"/>
        </w:rPr>
        <w:t xml:space="preserve"> do Internetu, </w:t>
      </w:r>
      <w:r w:rsidR="0092707E" w:rsidRPr="00E557FE">
        <w:rPr>
          <w:rFonts w:ascii="Arial" w:eastAsia="Times New Roman" w:hAnsi="Arial" w:cs="Arial"/>
          <w:sz w:val="22"/>
          <w:szCs w:val="22"/>
        </w:rPr>
        <w:t>w tym za pośrednictwem własnej infrastruktury.</w:t>
      </w:r>
    </w:p>
    <w:p w14:paraId="06F49A9D" w14:textId="6DD59002" w:rsidR="00C82F43" w:rsidRPr="00E557FE" w:rsidRDefault="002E49DB" w:rsidP="00556B74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 xml:space="preserve">Pracownicy Kuratorium Oświaty w Warszawie mogą umożliwiać </w:t>
      </w:r>
      <w:r w:rsidR="00016352">
        <w:rPr>
          <w:rFonts w:ascii="Arial" w:eastAsia="Times New Roman" w:hAnsi="Arial" w:cs="Arial"/>
          <w:sz w:val="22"/>
          <w:szCs w:val="22"/>
        </w:rPr>
        <w:t xml:space="preserve">wgląd </w:t>
      </w:r>
      <w:r w:rsidRPr="00E557FE">
        <w:rPr>
          <w:rFonts w:ascii="Arial" w:eastAsia="Times New Roman" w:hAnsi="Arial" w:cs="Arial"/>
          <w:sz w:val="22"/>
          <w:szCs w:val="22"/>
        </w:rPr>
        <w:t>d</w:t>
      </w:r>
      <w:r w:rsidR="00016352">
        <w:rPr>
          <w:rFonts w:ascii="Arial" w:eastAsia="Times New Roman" w:hAnsi="Arial" w:cs="Arial"/>
          <w:sz w:val="22"/>
          <w:szCs w:val="22"/>
        </w:rPr>
        <w:t>o</w:t>
      </w:r>
      <w:r w:rsidRPr="00E557FE">
        <w:rPr>
          <w:rFonts w:ascii="Arial" w:eastAsia="Times New Roman" w:hAnsi="Arial" w:cs="Arial"/>
          <w:sz w:val="22"/>
          <w:szCs w:val="22"/>
        </w:rPr>
        <w:t xml:space="preserve"> treści</w:t>
      </w:r>
      <w:r w:rsidR="0092707E" w:rsidRPr="00E557FE">
        <w:rPr>
          <w:rFonts w:ascii="Arial" w:eastAsia="Times New Roman" w:hAnsi="Arial" w:cs="Arial"/>
          <w:sz w:val="22"/>
          <w:szCs w:val="22"/>
        </w:rPr>
        <w:t xml:space="preserve"> z wykorzystaniem służbowego komputera</w:t>
      </w:r>
      <w:r w:rsidRPr="00E557FE">
        <w:rPr>
          <w:rFonts w:ascii="Arial" w:eastAsia="Times New Roman" w:hAnsi="Arial" w:cs="Arial"/>
          <w:sz w:val="22"/>
          <w:szCs w:val="22"/>
        </w:rPr>
        <w:t xml:space="preserve">, w tym zasobów </w:t>
      </w:r>
      <w:r w:rsidR="00944DED" w:rsidRPr="00E557FE">
        <w:rPr>
          <w:rFonts w:ascii="Arial" w:eastAsia="Times New Roman" w:hAnsi="Arial" w:cs="Arial"/>
          <w:sz w:val="22"/>
          <w:szCs w:val="22"/>
        </w:rPr>
        <w:t>dostępnych w Internecie</w:t>
      </w:r>
      <w:r w:rsidR="0092707E" w:rsidRPr="00E557FE">
        <w:rPr>
          <w:rFonts w:ascii="Arial" w:eastAsia="Times New Roman" w:hAnsi="Arial" w:cs="Arial"/>
          <w:sz w:val="22"/>
          <w:szCs w:val="22"/>
        </w:rPr>
        <w:t xml:space="preserve"> wyłącznie</w:t>
      </w:r>
      <w:r w:rsidR="00944DED" w:rsidRPr="00E557FE">
        <w:rPr>
          <w:rFonts w:ascii="Arial" w:eastAsia="Times New Roman" w:hAnsi="Arial" w:cs="Arial"/>
          <w:sz w:val="22"/>
          <w:szCs w:val="22"/>
        </w:rPr>
        <w:t xml:space="preserve"> w związku z podejmowanymi czynnościami służbowymi</w:t>
      </w:r>
      <w:r w:rsidRPr="00E557FE">
        <w:rPr>
          <w:rFonts w:ascii="Arial" w:eastAsia="Times New Roman" w:hAnsi="Arial" w:cs="Arial"/>
          <w:sz w:val="22"/>
          <w:szCs w:val="22"/>
        </w:rPr>
        <w:t>.</w:t>
      </w:r>
    </w:p>
    <w:p w14:paraId="0C7FC339" w14:textId="36D1B7B7" w:rsidR="0092707E" w:rsidRPr="00E557FE" w:rsidRDefault="0092707E" w:rsidP="00556B74">
      <w:pPr>
        <w:pStyle w:val="Akapitzlist"/>
        <w:numPr>
          <w:ilvl w:val="0"/>
          <w:numId w:val="14"/>
        </w:numPr>
        <w:spacing w:line="276" w:lineRule="auto"/>
        <w:ind w:left="426" w:hanging="426"/>
        <w:contextualSpacing w:val="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Podczas o</w:t>
      </w:r>
      <w:r w:rsidR="002E49DB" w:rsidRPr="00E557FE">
        <w:rPr>
          <w:rFonts w:ascii="Arial" w:eastAsia="Times New Roman" w:hAnsi="Arial" w:cs="Arial"/>
          <w:sz w:val="22"/>
          <w:szCs w:val="22"/>
        </w:rPr>
        <w:t>gląd</w:t>
      </w:r>
      <w:r w:rsidR="00560424" w:rsidRPr="00E557FE">
        <w:rPr>
          <w:rFonts w:ascii="Arial" w:eastAsia="Times New Roman" w:hAnsi="Arial" w:cs="Arial"/>
          <w:sz w:val="22"/>
          <w:szCs w:val="22"/>
        </w:rPr>
        <w:t>u</w:t>
      </w:r>
      <w:r w:rsidR="002E49DB" w:rsidRPr="00E557FE">
        <w:rPr>
          <w:rFonts w:ascii="Arial" w:eastAsia="Times New Roman" w:hAnsi="Arial" w:cs="Arial"/>
          <w:sz w:val="22"/>
          <w:szCs w:val="22"/>
        </w:rPr>
        <w:t xml:space="preserve"> treści</w:t>
      </w:r>
      <w:r w:rsidRPr="00E557FE">
        <w:rPr>
          <w:rFonts w:ascii="Arial" w:eastAsia="Times New Roman" w:hAnsi="Arial" w:cs="Arial"/>
          <w:sz w:val="22"/>
          <w:szCs w:val="22"/>
        </w:rPr>
        <w:t>, o których mowa w ust. 2, konieczna je</w:t>
      </w:r>
      <w:r w:rsidR="00052AE5">
        <w:rPr>
          <w:rFonts w:ascii="Arial" w:eastAsia="Times New Roman" w:hAnsi="Arial" w:cs="Arial"/>
          <w:sz w:val="22"/>
          <w:szCs w:val="22"/>
        </w:rPr>
        <w:t>st obecność drugiego pracownika Kuratorium Oświaty w Warszawie</w:t>
      </w:r>
      <w:r w:rsidR="00210E1E">
        <w:rPr>
          <w:rFonts w:ascii="Arial" w:eastAsia="Times New Roman" w:hAnsi="Arial" w:cs="Arial"/>
          <w:sz w:val="22"/>
          <w:szCs w:val="22"/>
        </w:rPr>
        <w:t>.</w:t>
      </w:r>
    </w:p>
    <w:p w14:paraId="50CED2D2" w14:textId="77777777" w:rsidR="000311C1" w:rsidRDefault="000311C1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bookmarkStart w:id="10" w:name="_Toc173998286"/>
    </w:p>
    <w:p w14:paraId="571D82F2" w14:textId="40CB42CF" w:rsidR="04D5EA0D" w:rsidRPr="00E557FE" w:rsidRDefault="7FF089C7" w:rsidP="005711C0">
      <w:pPr>
        <w:pStyle w:val="Nagwek3"/>
        <w:keepLines/>
        <w:spacing w:before="0" w:after="0"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Rozdział</w:t>
      </w:r>
      <w:r w:rsidR="007076F1" w:rsidRPr="00E557FE">
        <w:rPr>
          <w:rFonts w:ascii="Arial" w:eastAsia="Times New Roman" w:hAnsi="Arial" w:cs="Arial"/>
          <w:sz w:val="22"/>
          <w:szCs w:val="22"/>
        </w:rPr>
        <w:t xml:space="preserve"> X</w:t>
      </w:r>
      <w:r w:rsidR="0008157C" w:rsidRPr="00E557FE">
        <w:rPr>
          <w:rFonts w:ascii="Arial" w:eastAsia="Times New Roman" w:hAnsi="Arial" w:cs="Arial"/>
          <w:sz w:val="22"/>
          <w:szCs w:val="22"/>
        </w:rPr>
        <w:br/>
      </w:r>
      <w:r w:rsidRPr="00E557FE">
        <w:rPr>
          <w:rFonts w:ascii="Arial" w:eastAsia="Times New Roman" w:hAnsi="Arial" w:cs="Arial"/>
          <w:sz w:val="22"/>
          <w:szCs w:val="22"/>
        </w:rPr>
        <w:t xml:space="preserve">Przepisy </w:t>
      </w:r>
      <w:r w:rsidR="0089035E" w:rsidRPr="00E557FE">
        <w:rPr>
          <w:rFonts w:ascii="Arial" w:eastAsia="Times New Roman" w:hAnsi="Arial" w:cs="Arial"/>
          <w:sz w:val="22"/>
          <w:szCs w:val="22"/>
        </w:rPr>
        <w:t>końcowe</w:t>
      </w:r>
      <w:bookmarkEnd w:id="10"/>
    </w:p>
    <w:p w14:paraId="57933D41" w14:textId="77777777" w:rsidR="00016352" w:rsidRDefault="00016352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</w:p>
    <w:p w14:paraId="40D8D6E9" w14:textId="35AA7105" w:rsidR="04D5EA0D" w:rsidRPr="00E557FE" w:rsidRDefault="00230745" w:rsidP="005711C0">
      <w:pPr>
        <w:keepNext/>
        <w:keepLines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§ 2</w:t>
      </w:r>
      <w:r w:rsidR="007F42C0">
        <w:rPr>
          <w:rFonts w:ascii="Arial" w:eastAsia="Times New Roman" w:hAnsi="Arial" w:cs="Arial"/>
          <w:sz w:val="22"/>
          <w:szCs w:val="22"/>
        </w:rPr>
        <w:t>7</w:t>
      </w:r>
      <w:r w:rsidR="7FF089C7" w:rsidRPr="00E557FE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7BDE7B6F" w14:textId="1520552A" w:rsidR="007076F1" w:rsidRPr="00E557FE" w:rsidRDefault="007076F1" w:rsidP="005711C0">
      <w:pPr>
        <w:keepNext/>
        <w:keepLines/>
        <w:spacing w:line="276" w:lineRule="auto"/>
        <w:rPr>
          <w:rFonts w:ascii="Arial" w:eastAsia="Times New Roman" w:hAnsi="Arial" w:cs="Arial"/>
          <w:sz w:val="22"/>
          <w:szCs w:val="22"/>
        </w:rPr>
      </w:pPr>
      <w:r w:rsidRPr="00E557FE">
        <w:rPr>
          <w:rFonts w:ascii="Arial" w:eastAsia="Times New Roman" w:hAnsi="Arial" w:cs="Arial"/>
          <w:sz w:val="22"/>
          <w:szCs w:val="22"/>
        </w:rPr>
        <w:t>Standardy</w:t>
      </w:r>
      <w:r w:rsidR="009C39C8" w:rsidRPr="00E557FE">
        <w:rPr>
          <w:rFonts w:ascii="Arial" w:eastAsia="Times New Roman" w:hAnsi="Arial" w:cs="Arial"/>
          <w:sz w:val="22"/>
          <w:szCs w:val="22"/>
        </w:rPr>
        <w:t xml:space="preserve"> wchodzą w życie z dniem podpisania</w:t>
      </w:r>
      <w:r w:rsidR="004B7384">
        <w:rPr>
          <w:rFonts w:ascii="Arial" w:eastAsia="Times New Roman" w:hAnsi="Arial" w:cs="Arial"/>
          <w:sz w:val="22"/>
          <w:szCs w:val="22"/>
        </w:rPr>
        <w:t xml:space="preserve"> Zarządzenia nr 37 </w:t>
      </w:r>
      <w:bookmarkStart w:id="11" w:name="_GoBack"/>
      <w:bookmarkEnd w:id="11"/>
      <w:r w:rsidRPr="00E557FE">
        <w:rPr>
          <w:rFonts w:ascii="Arial" w:eastAsia="Times New Roman" w:hAnsi="Arial" w:cs="Arial"/>
          <w:sz w:val="22"/>
          <w:szCs w:val="22"/>
        </w:rPr>
        <w:t>z dnia</w:t>
      </w:r>
      <w:r w:rsidR="0047449B" w:rsidRPr="00E557FE">
        <w:rPr>
          <w:rFonts w:ascii="Arial" w:eastAsia="Times New Roman" w:hAnsi="Arial" w:cs="Arial"/>
          <w:sz w:val="22"/>
          <w:szCs w:val="22"/>
        </w:rPr>
        <w:t xml:space="preserve"> </w:t>
      </w:r>
      <w:r w:rsidR="00210E1E">
        <w:rPr>
          <w:rFonts w:ascii="Arial" w:eastAsia="Times New Roman" w:hAnsi="Arial" w:cs="Arial"/>
          <w:sz w:val="22"/>
          <w:szCs w:val="22"/>
        </w:rPr>
        <w:t xml:space="preserve">14 </w:t>
      </w:r>
      <w:r w:rsidRPr="00E557FE">
        <w:rPr>
          <w:rFonts w:ascii="Arial" w:eastAsia="Times New Roman" w:hAnsi="Arial" w:cs="Arial"/>
          <w:sz w:val="22"/>
          <w:szCs w:val="22"/>
        </w:rPr>
        <w:t>sierpnia 2024 r.</w:t>
      </w:r>
      <w:r w:rsidR="00553714" w:rsidRPr="00E557FE">
        <w:rPr>
          <w:rFonts w:ascii="Arial" w:eastAsia="Times New Roman" w:hAnsi="Arial" w:cs="Arial"/>
          <w:sz w:val="22"/>
          <w:szCs w:val="22"/>
        </w:rPr>
        <w:t xml:space="preserve"> z mocą obowiązującą</w:t>
      </w:r>
      <w:r w:rsidR="00560424" w:rsidRPr="00E557FE">
        <w:rPr>
          <w:rFonts w:ascii="Arial" w:eastAsia="Times New Roman" w:hAnsi="Arial" w:cs="Arial"/>
          <w:sz w:val="22"/>
          <w:szCs w:val="22"/>
        </w:rPr>
        <w:t xml:space="preserve"> od dnia </w:t>
      </w:r>
      <w:r w:rsidR="0089035E" w:rsidRPr="00E557FE">
        <w:rPr>
          <w:rFonts w:ascii="Arial" w:eastAsia="Times New Roman" w:hAnsi="Arial" w:cs="Arial"/>
          <w:sz w:val="22"/>
          <w:szCs w:val="22"/>
        </w:rPr>
        <w:t>15 sierpnia 2024 r.</w:t>
      </w:r>
    </w:p>
    <w:p w14:paraId="6559F8F2" w14:textId="5219DC1F" w:rsidR="00560424" w:rsidRDefault="00560424" w:rsidP="005711C0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</w:rPr>
      </w:pPr>
    </w:p>
    <w:p w14:paraId="451E60FC" w14:textId="77777777" w:rsidR="00016352" w:rsidRPr="00E557FE" w:rsidRDefault="00016352" w:rsidP="005711C0">
      <w:pPr>
        <w:spacing w:line="276" w:lineRule="auto"/>
        <w:jc w:val="both"/>
        <w:rPr>
          <w:rFonts w:ascii="Arial" w:eastAsia="Times New Roman" w:hAnsi="Arial" w:cs="Arial"/>
          <w:iCs/>
          <w:sz w:val="22"/>
          <w:szCs w:val="22"/>
        </w:rPr>
      </w:pPr>
    </w:p>
    <w:p w14:paraId="16BF11D3" w14:textId="29CF4FFA" w:rsidR="002A3EF3" w:rsidRPr="00E557FE" w:rsidRDefault="002A3EF3" w:rsidP="005711C0">
      <w:pPr>
        <w:spacing w:line="276" w:lineRule="auto"/>
        <w:rPr>
          <w:rStyle w:val="Pogrubienie"/>
          <w:rFonts w:ascii="Arial" w:hAnsi="Arial" w:cs="Arial"/>
          <w:sz w:val="22"/>
          <w:szCs w:val="22"/>
        </w:rPr>
      </w:pPr>
      <w:r w:rsidRPr="00E557FE">
        <w:rPr>
          <w:rStyle w:val="Pogrubienie"/>
          <w:rFonts w:ascii="Arial" w:hAnsi="Arial" w:cs="Arial"/>
          <w:sz w:val="22"/>
          <w:szCs w:val="22"/>
        </w:rPr>
        <w:t>Załączniki:</w:t>
      </w:r>
    </w:p>
    <w:p w14:paraId="113C00F7" w14:textId="420128F0" w:rsidR="002A3EF3" w:rsidRPr="00E557FE" w:rsidRDefault="002A3EF3" w:rsidP="00556B74">
      <w:pPr>
        <w:pStyle w:val="Akapitzlist"/>
        <w:numPr>
          <w:ilvl w:val="0"/>
          <w:numId w:val="16"/>
        </w:numPr>
        <w:spacing w:line="276" w:lineRule="auto"/>
        <w:contextualSpacing w:val="0"/>
        <w:jc w:val="both"/>
        <w:rPr>
          <w:rFonts w:ascii="Arial" w:eastAsia="Times New Roman" w:hAnsi="Arial" w:cs="Arial"/>
          <w:iCs/>
          <w:sz w:val="22"/>
          <w:szCs w:val="22"/>
        </w:rPr>
      </w:pPr>
      <w:r w:rsidRPr="00E557FE">
        <w:rPr>
          <w:rFonts w:ascii="Arial" w:hAnsi="Arial" w:cs="Arial"/>
          <w:sz w:val="22"/>
          <w:szCs w:val="22"/>
        </w:rPr>
        <w:t>Formularz zgłoszenia interwencji</w:t>
      </w:r>
    </w:p>
    <w:sectPr w:rsidR="002A3EF3" w:rsidRPr="00E557F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0CC3" w14:textId="77777777" w:rsidR="006708FA" w:rsidRDefault="006708FA" w:rsidP="005C07A7">
      <w:r>
        <w:separator/>
      </w:r>
    </w:p>
  </w:endnote>
  <w:endnote w:type="continuationSeparator" w:id="0">
    <w:p w14:paraId="53F5E000" w14:textId="77777777" w:rsidR="006708FA" w:rsidRDefault="006708FA" w:rsidP="005C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602026"/>
      <w:docPartObj>
        <w:docPartGallery w:val="Page Numbers (Bottom of Page)"/>
        <w:docPartUnique/>
      </w:docPartObj>
    </w:sdtPr>
    <w:sdtEndPr/>
    <w:sdtContent>
      <w:p w14:paraId="0C018E25" w14:textId="0571F2F0" w:rsidR="005C07A7" w:rsidRDefault="005C07A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84">
          <w:rPr>
            <w:noProof/>
          </w:rPr>
          <w:t>11</w:t>
        </w:r>
        <w:r>
          <w:fldChar w:fldCharType="end"/>
        </w:r>
      </w:p>
    </w:sdtContent>
  </w:sdt>
  <w:p w14:paraId="4C9F4284" w14:textId="77777777" w:rsidR="005C07A7" w:rsidRDefault="005C07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B34AB" w14:textId="77777777" w:rsidR="006708FA" w:rsidRDefault="006708FA" w:rsidP="005C07A7">
      <w:r>
        <w:separator/>
      </w:r>
    </w:p>
  </w:footnote>
  <w:footnote w:type="continuationSeparator" w:id="0">
    <w:p w14:paraId="33C9FE99" w14:textId="77777777" w:rsidR="006708FA" w:rsidRDefault="006708FA" w:rsidP="005C0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CF3F"/>
    <w:multiLevelType w:val="hybridMultilevel"/>
    <w:tmpl w:val="1DAE0330"/>
    <w:lvl w:ilvl="0" w:tplc="7FD0AB98">
      <w:start w:val="1"/>
      <w:numFmt w:val="decimal"/>
      <w:lvlText w:val="%1."/>
      <w:lvlJc w:val="left"/>
      <w:pPr>
        <w:ind w:left="-1065" w:hanging="360"/>
      </w:pPr>
    </w:lvl>
    <w:lvl w:ilvl="1" w:tplc="57C23E8C">
      <w:start w:val="1"/>
      <w:numFmt w:val="lowerLetter"/>
      <w:lvlText w:val="%2."/>
      <w:lvlJc w:val="left"/>
      <w:pPr>
        <w:ind w:left="-345" w:hanging="360"/>
      </w:pPr>
    </w:lvl>
    <w:lvl w:ilvl="2" w:tplc="1290892C">
      <w:start w:val="1"/>
      <w:numFmt w:val="lowerRoman"/>
      <w:lvlText w:val="%3."/>
      <w:lvlJc w:val="right"/>
      <w:pPr>
        <w:ind w:left="375" w:hanging="180"/>
      </w:pPr>
    </w:lvl>
    <w:lvl w:ilvl="3" w:tplc="D6A8ACDC">
      <w:start w:val="1"/>
      <w:numFmt w:val="decimal"/>
      <w:lvlText w:val="%4."/>
      <w:lvlJc w:val="left"/>
      <w:pPr>
        <w:ind w:left="1095" w:hanging="360"/>
      </w:pPr>
    </w:lvl>
    <w:lvl w:ilvl="4" w:tplc="EA28C60A">
      <w:start w:val="1"/>
      <w:numFmt w:val="lowerLetter"/>
      <w:lvlText w:val="%5."/>
      <w:lvlJc w:val="left"/>
      <w:pPr>
        <w:ind w:left="1815" w:hanging="360"/>
      </w:pPr>
    </w:lvl>
    <w:lvl w:ilvl="5" w:tplc="257A3848">
      <w:start w:val="1"/>
      <w:numFmt w:val="lowerRoman"/>
      <w:lvlText w:val="%6."/>
      <w:lvlJc w:val="right"/>
      <w:pPr>
        <w:ind w:left="2535" w:hanging="180"/>
      </w:pPr>
    </w:lvl>
    <w:lvl w:ilvl="6" w:tplc="9AF68098">
      <w:start w:val="1"/>
      <w:numFmt w:val="decimal"/>
      <w:lvlText w:val="%7."/>
      <w:lvlJc w:val="left"/>
      <w:pPr>
        <w:ind w:left="3255" w:hanging="360"/>
      </w:pPr>
    </w:lvl>
    <w:lvl w:ilvl="7" w:tplc="A7223B82">
      <w:start w:val="1"/>
      <w:numFmt w:val="lowerLetter"/>
      <w:lvlText w:val="%8."/>
      <w:lvlJc w:val="left"/>
      <w:pPr>
        <w:ind w:left="3975" w:hanging="360"/>
      </w:pPr>
    </w:lvl>
    <w:lvl w:ilvl="8" w:tplc="4E5A4EC4">
      <w:start w:val="1"/>
      <w:numFmt w:val="lowerRoman"/>
      <w:lvlText w:val="%9."/>
      <w:lvlJc w:val="right"/>
      <w:pPr>
        <w:ind w:left="4695" w:hanging="180"/>
      </w:pPr>
    </w:lvl>
  </w:abstractNum>
  <w:abstractNum w:abstractNumId="1" w15:restartNumberingAfterBreak="0">
    <w:nsid w:val="0A8EC566"/>
    <w:multiLevelType w:val="hybridMultilevel"/>
    <w:tmpl w:val="3174AC7E"/>
    <w:lvl w:ilvl="0" w:tplc="D608A74C">
      <w:start w:val="1"/>
      <w:numFmt w:val="decimal"/>
      <w:lvlText w:val="%1."/>
      <w:lvlJc w:val="left"/>
      <w:pPr>
        <w:ind w:left="720" w:hanging="360"/>
      </w:pPr>
    </w:lvl>
    <w:lvl w:ilvl="1" w:tplc="7E226AE8">
      <w:start w:val="1"/>
      <w:numFmt w:val="lowerLetter"/>
      <w:lvlText w:val="%2."/>
      <w:lvlJc w:val="left"/>
      <w:pPr>
        <w:ind w:left="1440" w:hanging="360"/>
      </w:pPr>
    </w:lvl>
    <w:lvl w:ilvl="2" w:tplc="D0F4A13E">
      <w:start w:val="1"/>
      <w:numFmt w:val="lowerRoman"/>
      <w:lvlText w:val="%3."/>
      <w:lvlJc w:val="right"/>
      <w:pPr>
        <w:ind w:left="2160" w:hanging="180"/>
      </w:pPr>
    </w:lvl>
    <w:lvl w:ilvl="3" w:tplc="6066B942">
      <w:start w:val="1"/>
      <w:numFmt w:val="decimal"/>
      <w:lvlText w:val="%4."/>
      <w:lvlJc w:val="left"/>
      <w:pPr>
        <w:ind w:left="2880" w:hanging="360"/>
      </w:pPr>
    </w:lvl>
    <w:lvl w:ilvl="4" w:tplc="8E88730A">
      <w:start w:val="1"/>
      <w:numFmt w:val="lowerLetter"/>
      <w:lvlText w:val="%5."/>
      <w:lvlJc w:val="left"/>
      <w:pPr>
        <w:ind w:left="3600" w:hanging="360"/>
      </w:pPr>
    </w:lvl>
    <w:lvl w:ilvl="5" w:tplc="DDC0B3DC">
      <w:start w:val="1"/>
      <w:numFmt w:val="lowerRoman"/>
      <w:lvlText w:val="%6."/>
      <w:lvlJc w:val="right"/>
      <w:pPr>
        <w:ind w:left="4320" w:hanging="180"/>
      </w:pPr>
    </w:lvl>
    <w:lvl w:ilvl="6" w:tplc="918643BC">
      <w:start w:val="1"/>
      <w:numFmt w:val="decimal"/>
      <w:lvlText w:val="%7."/>
      <w:lvlJc w:val="left"/>
      <w:pPr>
        <w:ind w:left="5040" w:hanging="360"/>
      </w:pPr>
    </w:lvl>
    <w:lvl w:ilvl="7" w:tplc="0F4C1A72">
      <w:start w:val="1"/>
      <w:numFmt w:val="lowerLetter"/>
      <w:lvlText w:val="%8."/>
      <w:lvlJc w:val="left"/>
      <w:pPr>
        <w:ind w:left="5760" w:hanging="360"/>
      </w:pPr>
    </w:lvl>
    <w:lvl w:ilvl="8" w:tplc="F5EC01B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B7F72"/>
    <w:multiLevelType w:val="hybridMultilevel"/>
    <w:tmpl w:val="C8F4C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1A5D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06D5B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720" w:hanging="360"/>
      </w:pPr>
    </w:lvl>
    <w:lvl w:ilvl="1" w:tplc="668CA786">
      <w:start w:val="1"/>
      <w:numFmt w:val="lowerLetter"/>
      <w:lvlText w:val="%2."/>
      <w:lvlJc w:val="left"/>
      <w:pPr>
        <w:ind w:left="1440" w:hanging="360"/>
      </w:pPr>
    </w:lvl>
    <w:lvl w:ilvl="2" w:tplc="53FAF26A">
      <w:start w:val="1"/>
      <w:numFmt w:val="lowerRoman"/>
      <w:lvlText w:val="%3."/>
      <w:lvlJc w:val="right"/>
      <w:pPr>
        <w:ind w:left="2160" w:hanging="180"/>
      </w:pPr>
    </w:lvl>
    <w:lvl w:ilvl="3" w:tplc="6A46899E">
      <w:start w:val="1"/>
      <w:numFmt w:val="decimal"/>
      <w:lvlText w:val="%4."/>
      <w:lvlJc w:val="left"/>
      <w:pPr>
        <w:ind w:left="2880" w:hanging="360"/>
      </w:pPr>
    </w:lvl>
    <w:lvl w:ilvl="4" w:tplc="F46C5760">
      <w:start w:val="1"/>
      <w:numFmt w:val="lowerLetter"/>
      <w:lvlText w:val="%5."/>
      <w:lvlJc w:val="left"/>
      <w:pPr>
        <w:ind w:left="3600" w:hanging="360"/>
      </w:pPr>
    </w:lvl>
    <w:lvl w:ilvl="5" w:tplc="949E053E">
      <w:start w:val="1"/>
      <w:numFmt w:val="lowerRoman"/>
      <w:lvlText w:val="%6."/>
      <w:lvlJc w:val="right"/>
      <w:pPr>
        <w:ind w:left="4320" w:hanging="180"/>
      </w:pPr>
    </w:lvl>
    <w:lvl w:ilvl="6" w:tplc="605ADACE">
      <w:start w:val="1"/>
      <w:numFmt w:val="decimal"/>
      <w:lvlText w:val="%7."/>
      <w:lvlJc w:val="left"/>
      <w:pPr>
        <w:ind w:left="5040" w:hanging="360"/>
      </w:pPr>
    </w:lvl>
    <w:lvl w:ilvl="7" w:tplc="B9602E38">
      <w:start w:val="1"/>
      <w:numFmt w:val="lowerLetter"/>
      <w:lvlText w:val="%8."/>
      <w:lvlJc w:val="left"/>
      <w:pPr>
        <w:ind w:left="5760" w:hanging="360"/>
      </w:pPr>
    </w:lvl>
    <w:lvl w:ilvl="8" w:tplc="72768D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534C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360" w:hanging="360"/>
      </w:pPr>
    </w:lvl>
    <w:lvl w:ilvl="1" w:tplc="5A62BF12">
      <w:start w:val="1"/>
      <w:numFmt w:val="lowerLetter"/>
      <w:lvlText w:val="%2."/>
      <w:lvlJc w:val="left"/>
      <w:pPr>
        <w:ind w:left="1080" w:hanging="360"/>
      </w:pPr>
    </w:lvl>
    <w:lvl w:ilvl="2" w:tplc="8AE8615E">
      <w:start w:val="1"/>
      <w:numFmt w:val="lowerRoman"/>
      <w:lvlText w:val="%3."/>
      <w:lvlJc w:val="right"/>
      <w:pPr>
        <w:ind w:left="1800" w:hanging="180"/>
      </w:pPr>
    </w:lvl>
    <w:lvl w:ilvl="3" w:tplc="B56EB2C2">
      <w:start w:val="1"/>
      <w:numFmt w:val="decimal"/>
      <w:lvlText w:val="%4."/>
      <w:lvlJc w:val="left"/>
      <w:pPr>
        <w:ind w:left="2520" w:hanging="360"/>
      </w:pPr>
    </w:lvl>
    <w:lvl w:ilvl="4" w:tplc="433CEB72">
      <w:start w:val="1"/>
      <w:numFmt w:val="lowerLetter"/>
      <w:lvlText w:val="%5."/>
      <w:lvlJc w:val="left"/>
      <w:pPr>
        <w:ind w:left="3240" w:hanging="360"/>
      </w:pPr>
    </w:lvl>
    <w:lvl w:ilvl="5" w:tplc="152C9E24">
      <w:start w:val="1"/>
      <w:numFmt w:val="lowerRoman"/>
      <w:lvlText w:val="%6."/>
      <w:lvlJc w:val="right"/>
      <w:pPr>
        <w:ind w:left="3960" w:hanging="180"/>
      </w:pPr>
    </w:lvl>
    <w:lvl w:ilvl="6" w:tplc="58BA585C">
      <w:start w:val="1"/>
      <w:numFmt w:val="decimal"/>
      <w:lvlText w:val="%7."/>
      <w:lvlJc w:val="left"/>
      <w:pPr>
        <w:ind w:left="4680" w:hanging="360"/>
      </w:pPr>
    </w:lvl>
    <w:lvl w:ilvl="7" w:tplc="4864A952">
      <w:start w:val="1"/>
      <w:numFmt w:val="lowerLetter"/>
      <w:lvlText w:val="%8."/>
      <w:lvlJc w:val="left"/>
      <w:pPr>
        <w:ind w:left="5400" w:hanging="360"/>
      </w:pPr>
    </w:lvl>
    <w:lvl w:ilvl="8" w:tplc="53066C4C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C484A3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-351" w:hanging="360"/>
      </w:pPr>
    </w:lvl>
    <w:lvl w:ilvl="1" w:tplc="2B1C5320">
      <w:start w:val="1"/>
      <w:numFmt w:val="lowerLetter"/>
      <w:lvlText w:val="%2."/>
      <w:lvlJc w:val="left"/>
      <w:pPr>
        <w:ind w:left="369" w:hanging="360"/>
      </w:pPr>
    </w:lvl>
    <w:lvl w:ilvl="2" w:tplc="52C24A7C">
      <w:start w:val="1"/>
      <w:numFmt w:val="lowerRoman"/>
      <w:lvlText w:val="%3."/>
      <w:lvlJc w:val="right"/>
      <w:pPr>
        <w:ind w:left="1089" w:hanging="180"/>
      </w:pPr>
    </w:lvl>
    <w:lvl w:ilvl="3" w:tplc="F04C3390">
      <w:start w:val="1"/>
      <w:numFmt w:val="decimal"/>
      <w:lvlText w:val="%4."/>
      <w:lvlJc w:val="left"/>
      <w:pPr>
        <w:ind w:left="1809" w:hanging="360"/>
      </w:pPr>
    </w:lvl>
    <w:lvl w:ilvl="4" w:tplc="722A1A9A">
      <w:start w:val="1"/>
      <w:numFmt w:val="lowerLetter"/>
      <w:lvlText w:val="%5."/>
      <w:lvlJc w:val="left"/>
      <w:pPr>
        <w:ind w:left="2529" w:hanging="360"/>
      </w:pPr>
    </w:lvl>
    <w:lvl w:ilvl="5" w:tplc="0338C7EE">
      <w:start w:val="1"/>
      <w:numFmt w:val="lowerRoman"/>
      <w:lvlText w:val="%6."/>
      <w:lvlJc w:val="right"/>
      <w:pPr>
        <w:ind w:left="3249" w:hanging="180"/>
      </w:pPr>
    </w:lvl>
    <w:lvl w:ilvl="6" w:tplc="6824ACDE">
      <w:start w:val="1"/>
      <w:numFmt w:val="decimal"/>
      <w:lvlText w:val="%7."/>
      <w:lvlJc w:val="left"/>
      <w:pPr>
        <w:ind w:left="3969" w:hanging="360"/>
      </w:pPr>
    </w:lvl>
    <w:lvl w:ilvl="7" w:tplc="3A702426">
      <w:start w:val="1"/>
      <w:numFmt w:val="lowerLetter"/>
      <w:lvlText w:val="%8."/>
      <w:lvlJc w:val="left"/>
      <w:pPr>
        <w:ind w:left="4689" w:hanging="360"/>
      </w:pPr>
    </w:lvl>
    <w:lvl w:ilvl="8" w:tplc="247CED3A">
      <w:start w:val="1"/>
      <w:numFmt w:val="lowerRoman"/>
      <w:lvlText w:val="%9."/>
      <w:lvlJc w:val="right"/>
      <w:pPr>
        <w:ind w:left="5409" w:hanging="180"/>
      </w:pPr>
    </w:lvl>
  </w:abstractNum>
  <w:abstractNum w:abstractNumId="6" w15:restartNumberingAfterBreak="0">
    <w:nsid w:val="1BB93FF2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57CB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720" w:hanging="360"/>
      </w:pPr>
    </w:lvl>
    <w:lvl w:ilvl="1" w:tplc="5A62BF12">
      <w:start w:val="1"/>
      <w:numFmt w:val="lowerLetter"/>
      <w:lvlText w:val="%2."/>
      <w:lvlJc w:val="left"/>
      <w:pPr>
        <w:ind w:left="1440" w:hanging="360"/>
      </w:pPr>
    </w:lvl>
    <w:lvl w:ilvl="2" w:tplc="8AE8615E">
      <w:start w:val="1"/>
      <w:numFmt w:val="lowerRoman"/>
      <w:lvlText w:val="%3."/>
      <w:lvlJc w:val="right"/>
      <w:pPr>
        <w:ind w:left="2160" w:hanging="180"/>
      </w:pPr>
    </w:lvl>
    <w:lvl w:ilvl="3" w:tplc="B56EB2C2">
      <w:start w:val="1"/>
      <w:numFmt w:val="decimal"/>
      <w:lvlText w:val="%4."/>
      <w:lvlJc w:val="left"/>
      <w:pPr>
        <w:ind w:left="2880" w:hanging="360"/>
      </w:pPr>
    </w:lvl>
    <w:lvl w:ilvl="4" w:tplc="433CEB72">
      <w:start w:val="1"/>
      <w:numFmt w:val="lowerLetter"/>
      <w:lvlText w:val="%5."/>
      <w:lvlJc w:val="left"/>
      <w:pPr>
        <w:ind w:left="3600" w:hanging="360"/>
      </w:pPr>
    </w:lvl>
    <w:lvl w:ilvl="5" w:tplc="152C9E24">
      <w:start w:val="1"/>
      <w:numFmt w:val="lowerRoman"/>
      <w:lvlText w:val="%6."/>
      <w:lvlJc w:val="right"/>
      <w:pPr>
        <w:ind w:left="4320" w:hanging="180"/>
      </w:pPr>
    </w:lvl>
    <w:lvl w:ilvl="6" w:tplc="58BA585C">
      <w:start w:val="1"/>
      <w:numFmt w:val="decimal"/>
      <w:lvlText w:val="%7."/>
      <w:lvlJc w:val="left"/>
      <w:pPr>
        <w:ind w:left="5040" w:hanging="360"/>
      </w:pPr>
    </w:lvl>
    <w:lvl w:ilvl="7" w:tplc="4864A952">
      <w:start w:val="1"/>
      <w:numFmt w:val="lowerLetter"/>
      <w:lvlText w:val="%8."/>
      <w:lvlJc w:val="left"/>
      <w:pPr>
        <w:ind w:left="5760" w:hanging="360"/>
      </w:pPr>
    </w:lvl>
    <w:lvl w:ilvl="8" w:tplc="53066C4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400F2"/>
    <w:multiLevelType w:val="hybridMultilevel"/>
    <w:tmpl w:val="4FEEEB2A"/>
    <w:lvl w:ilvl="0" w:tplc="3A9CCEE8">
      <w:start w:val="1"/>
      <w:numFmt w:val="decimal"/>
      <w:lvlText w:val="%1."/>
      <w:lvlJc w:val="left"/>
      <w:pPr>
        <w:ind w:left="720" w:hanging="360"/>
      </w:pPr>
    </w:lvl>
    <w:lvl w:ilvl="1" w:tplc="2B1C5320">
      <w:start w:val="1"/>
      <w:numFmt w:val="lowerLetter"/>
      <w:lvlText w:val="%2."/>
      <w:lvlJc w:val="left"/>
      <w:pPr>
        <w:ind w:left="1440" w:hanging="360"/>
      </w:pPr>
    </w:lvl>
    <w:lvl w:ilvl="2" w:tplc="52C24A7C">
      <w:start w:val="1"/>
      <w:numFmt w:val="lowerRoman"/>
      <w:lvlText w:val="%3."/>
      <w:lvlJc w:val="right"/>
      <w:pPr>
        <w:ind w:left="2160" w:hanging="180"/>
      </w:pPr>
    </w:lvl>
    <w:lvl w:ilvl="3" w:tplc="F04C3390">
      <w:start w:val="1"/>
      <w:numFmt w:val="decimal"/>
      <w:lvlText w:val="%4."/>
      <w:lvlJc w:val="left"/>
      <w:pPr>
        <w:ind w:left="2880" w:hanging="360"/>
      </w:pPr>
    </w:lvl>
    <w:lvl w:ilvl="4" w:tplc="722A1A9A">
      <w:start w:val="1"/>
      <w:numFmt w:val="lowerLetter"/>
      <w:lvlText w:val="%5."/>
      <w:lvlJc w:val="left"/>
      <w:pPr>
        <w:ind w:left="3600" w:hanging="360"/>
      </w:pPr>
    </w:lvl>
    <w:lvl w:ilvl="5" w:tplc="0338C7EE">
      <w:start w:val="1"/>
      <w:numFmt w:val="lowerRoman"/>
      <w:lvlText w:val="%6."/>
      <w:lvlJc w:val="right"/>
      <w:pPr>
        <w:ind w:left="4320" w:hanging="180"/>
      </w:pPr>
    </w:lvl>
    <w:lvl w:ilvl="6" w:tplc="6824ACDE">
      <w:start w:val="1"/>
      <w:numFmt w:val="decimal"/>
      <w:lvlText w:val="%7."/>
      <w:lvlJc w:val="left"/>
      <w:pPr>
        <w:ind w:left="5040" w:hanging="360"/>
      </w:pPr>
    </w:lvl>
    <w:lvl w:ilvl="7" w:tplc="3A702426">
      <w:start w:val="1"/>
      <w:numFmt w:val="lowerLetter"/>
      <w:lvlText w:val="%8."/>
      <w:lvlJc w:val="left"/>
      <w:pPr>
        <w:ind w:left="5760" w:hanging="360"/>
      </w:pPr>
    </w:lvl>
    <w:lvl w:ilvl="8" w:tplc="247CED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61A7"/>
    <w:multiLevelType w:val="hybridMultilevel"/>
    <w:tmpl w:val="283A8278"/>
    <w:lvl w:ilvl="0" w:tplc="A036CDB0">
      <w:start w:val="1"/>
      <w:numFmt w:val="decimal"/>
      <w:lvlText w:val="%1."/>
      <w:lvlJc w:val="left"/>
      <w:pPr>
        <w:ind w:left="360" w:hanging="360"/>
      </w:pPr>
    </w:lvl>
    <w:lvl w:ilvl="1" w:tplc="89782EDE">
      <w:start w:val="1"/>
      <w:numFmt w:val="lowerLetter"/>
      <w:lvlText w:val="%2."/>
      <w:lvlJc w:val="left"/>
      <w:pPr>
        <w:ind w:left="1080" w:hanging="360"/>
      </w:pPr>
    </w:lvl>
    <w:lvl w:ilvl="2" w:tplc="75EA0D34">
      <w:start w:val="1"/>
      <w:numFmt w:val="lowerRoman"/>
      <w:lvlText w:val="%3."/>
      <w:lvlJc w:val="right"/>
      <w:pPr>
        <w:ind w:left="1800" w:hanging="180"/>
      </w:pPr>
    </w:lvl>
    <w:lvl w:ilvl="3" w:tplc="C91A72A8">
      <w:start w:val="1"/>
      <w:numFmt w:val="decimal"/>
      <w:lvlText w:val="%4."/>
      <w:lvlJc w:val="left"/>
      <w:pPr>
        <w:ind w:left="2520" w:hanging="360"/>
      </w:pPr>
    </w:lvl>
    <w:lvl w:ilvl="4" w:tplc="0BB8DAAC">
      <w:start w:val="1"/>
      <w:numFmt w:val="lowerLetter"/>
      <w:lvlText w:val="%5."/>
      <w:lvlJc w:val="left"/>
      <w:pPr>
        <w:ind w:left="3240" w:hanging="360"/>
      </w:pPr>
    </w:lvl>
    <w:lvl w:ilvl="5" w:tplc="845A17C6">
      <w:start w:val="1"/>
      <w:numFmt w:val="lowerRoman"/>
      <w:lvlText w:val="%6."/>
      <w:lvlJc w:val="right"/>
      <w:pPr>
        <w:ind w:left="3960" w:hanging="180"/>
      </w:pPr>
    </w:lvl>
    <w:lvl w:ilvl="6" w:tplc="744AD0FC">
      <w:start w:val="1"/>
      <w:numFmt w:val="decimal"/>
      <w:lvlText w:val="%7."/>
      <w:lvlJc w:val="left"/>
      <w:pPr>
        <w:ind w:left="4680" w:hanging="360"/>
      </w:pPr>
    </w:lvl>
    <w:lvl w:ilvl="7" w:tplc="056C3A06">
      <w:start w:val="1"/>
      <w:numFmt w:val="lowerLetter"/>
      <w:lvlText w:val="%8."/>
      <w:lvlJc w:val="left"/>
      <w:pPr>
        <w:ind w:left="5400" w:hanging="360"/>
      </w:pPr>
    </w:lvl>
    <w:lvl w:ilvl="8" w:tplc="51A6DB6C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C6086B"/>
    <w:multiLevelType w:val="hybridMultilevel"/>
    <w:tmpl w:val="39B8D5D0"/>
    <w:lvl w:ilvl="0" w:tplc="06844DFA">
      <w:start w:val="1"/>
      <w:numFmt w:val="decimal"/>
      <w:lvlText w:val="%1."/>
      <w:lvlJc w:val="left"/>
      <w:pPr>
        <w:ind w:left="360" w:hanging="360"/>
      </w:pPr>
    </w:lvl>
    <w:lvl w:ilvl="1" w:tplc="BF4AFE44">
      <w:start w:val="1"/>
      <w:numFmt w:val="lowerLetter"/>
      <w:lvlText w:val="%2."/>
      <w:lvlJc w:val="left"/>
      <w:pPr>
        <w:ind w:left="1080" w:hanging="360"/>
      </w:pPr>
    </w:lvl>
    <w:lvl w:ilvl="2" w:tplc="20A475E0">
      <w:start w:val="1"/>
      <w:numFmt w:val="lowerRoman"/>
      <w:lvlText w:val="%3."/>
      <w:lvlJc w:val="right"/>
      <w:pPr>
        <w:ind w:left="1800" w:hanging="180"/>
      </w:pPr>
    </w:lvl>
    <w:lvl w:ilvl="3" w:tplc="827C6748">
      <w:start w:val="1"/>
      <w:numFmt w:val="decimal"/>
      <w:lvlText w:val="%4."/>
      <w:lvlJc w:val="left"/>
      <w:pPr>
        <w:ind w:left="2520" w:hanging="360"/>
      </w:pPr>
    </w:lvl>
    <w:lvl w:ilvl="4" w:tplc="A5F2BCBE">
      <w:start w:val="1"/>
      <w:numFmt w:val="lowerLetter"/>
      <w:lvlText w:val="%5."/>
      <w:lvlJc w:val="left"/>
      <w:pPr>
        <w:ind w:left="3240" w:hanging="360"/>
      </w:pPr>
    </w:lvl>
    <w:lvl w:ilvl="5" w:tplc="7F44C396">
      <w:start w:val="1"/>
      <w:numFmt w:val="lowerRoman"/>
      <w:lvlText w:val="%6."/>
      <w:lvlJc w:val="right"/>
      <w:pPr>
        <w:ind w:left="3960" w:hanging="180"/>
      </w:pPr>
    </w:lvl>
    <w:lvl w:ilvl="6" w:tplc="E3E450C4">
      <w:start w:val="1"/>
      <w:numFmt w:val="decimal"/>
      <w:lvlText w:val="%7."/>
      <w:lvlJc w:val="left"/>
      <w:pPr>
        <w:ind w:left="4680" w:hanging="360"/>
      </w:pPr>
    </w:lvl>
    <w:lvl w:ilvl="7" w:tplc="FA8467B2">
      <w:start w:val="1"/>
      <w:numFmt w:val="lowerLetter"/>
      <w:lvlText w:val="%8."/>
      <w:lvlJc w:val="left"/>
      <w:pPr>
        <w:ind w:left="5400" w:hanging="360"/>
      </w:pPr>
    </w:lvl>
    <w:lvl w:ilvl="8" w:tplc="75B62520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671A4"/>
    <w:multiLevelType w:val="hybridMultilevel"/>
    <w:tmpl w:val="EE1C66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067887"/>
    <w:multiLevelType w:val="hybridMultilevel"/>
    <w:tmpl w:val="98208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1B98E"/>
    <w:multiLevelType w:val="hybridMultilevel"/>
    <w:tmpl w:val="1BAC1742"/>
    <w:lvl w:ilvl="0" w:tplc="A4B89A5A">
      <w:start w:val="1"/>
      <w:numFmt w:val="decimal"/>
      <w:lvlText w:val="%1."/>
      <w:lvlJc w:val="left"/>
      <w:pPr>
        <w:ind w:left="-1422" w:hanging="360"/>
      </w:pPr>
    </w:lvl>
    <w:lvl w:ilvl="1" w:tplc="F0825B08">
      <w:start w:val="1"/>
      <w:numFmt w:val="lowerLetter"/>
      <w:lvlText w:val="%2."/>
      <w:lvlJc w:val="left"/>
      <w:pPr>
        <w:ind w:left="-702" w:hanging="360"/>
      </w:pPr>
    </w:lvl>
    <w:lvl w:ilvl="2" w:tplc="BB7883B2">
      <w:start w:val="1"/>
      <w:numFmt w:val="lowerRoman"/>
      <w:lvlText w:val="%3."/>
      <w:lvlJc w:val="right"/>
      <w:pPr>
        <w:ind w:left="18" w:hanging="180"/>
      </w:pPr>
    </w:lvl>
    <w:lvl w:ilvl="3" w:tplc="ACDE6BC8">
      <w:start w:val="1"/>
      <w:numFmt w:val="decimal"/>
      <w:lvlText w:val="%4."/>
      <w:lvlJc w:val="left"/>
      <w:pPr>
        <w:ind w:left="738" w:hanging="360"/>
      </w:pPr>
    </w:lvl>
    <w:lvl w:ilvl="4" w:tplc="6D409A80">
      <w:start w:val="1"/>
      <w:numFmt w:val="lowerLetter"/>
      <w:lvlText w:val="%5."/>
      <w:lvlJc w:val="left"/>
      <w:pPr>
        <w:ind w:left="1458" w:hanging="360"/>
      </w:pPr>
    </w:lvl>
    <w:lvl w:ilvl="5" w:tplc="BE14B946">
      <w:start w:val="1"/>
      <w:numFmt w:val="lowerRoman"/>
      <w:lvlText w:val="%6."/>
      <w:lvlJc w:val="right"/>
      <w:pPr>
        <w:ind w:left="2178" w:hanging="180"/>
      </w:pPr>
    </w:lvl>
    <w:lvl w:ilvl="6" w:tplc="597EBDE6">
      <w:start w:val="1"/>
      <w:numFmt w:val="decimal"/>
      <w:lvlText w:val="%7."/>
      <w:lvlJc w:val="left"/>
      <w:pPr>
        <w:ind w:left="2898" w:hanging="360"/>
      </w:pPr>
    </w:lvl>
    <w:lvl w:ilvl="7" w:tplc="99B2AC1A">
      <w:start w:val="1"/>
      <w:numFmt w:val="lowerLetter"/>
      <w:lvlText w:val="%8."/>
      <w:lvlJc w:val="left"/>
      <w:pPr>
        <w:ind w:left="3618" w:hanging="360"/>
      </w:pPr>
    </w:lvl>
    <w:lvl w:ilvl="8" w:tplc="17A21E0E">
      <w:start w:val="1"/>
      <w:numFmt w:val="lowerRoman"/>
      <w:lvlText w:val="%9."/>
      <w:lvlJc w:val="right"/>
      <w:pPr>
        <w:ind w:left="4338" w:hanging="180"/>
      </w:pPr>
    </w:lvl>
  </w:abstractNum>
  <w:abstractNum w:abstractNumId="14" w15:restartNumberingAfterBreak="0">
    <w:nsid w:val="57360080"/>
    <w:multiLevelType w:val="hybridMultilevel"/>
    <w:tmpl w:val="C4825F5E"/>
    <w:lvl w:ilvl="0" w:tplc="3A9CCEE8">
      <w:start w:val="1"/>
      <w:numFmt w:val="decimal"/>
      <w:lvlText w:val="%1."/>
      <w:lvlJc w:val="left"/>
      <w:pPr>
        <w:ind w:left="360" w:hanging="360"/>
      </w:pPr>
    </w:lvl>
    <w:lvl w:ilvl="1" w:tplc="2B1C5320">
      <w:start w:val="1"/>
      <w:numFmt w:val="lowerLetter"/>
      <w:lvlText w:val="%2."/>
      <w:lvlJc w:val="left"/>
      <w:pPr>
        <w:ind w:left="1080" w:hanging="360"/>
      </w:pPr>
    </w:lvl>
    <w:lvl w:ilvl="2" w:tplc="52C24A7C">
      <w:start w:val="1"/>
      <w:numFmt w:val="lowerRoman"/>
      <w:lvlText w:val="%3."/>
      <w:lvlJc w:val="right"/>
      <w:pPr>
        <w:ind w:left="1800" w:hanging="180"/>
      </w:pPr>
    </w:lvl>
    <w:lvl w:ilvl="3" w:tplc="F04C3390">
      <w:start w:val="1"/>
      <w:numFmt w:val="decimal"/>
      <w:lvlText w:val="%4."/>
      <w:lvlJc w:val="left"/>
      <w:pPr>
        <w:ind w:left="2520" w:hanging="360"/>
      </w:pPr>
    </w:lvl>
    <w:lvl w:ilvl="4" w:tplc="722A1A9A">
      <w:start w:val="1"/>
      <w:numFmt w:val="lowerLetter"/>
      <w:lvlText w:val="%5."/>
      <w:lvlJc w:val="left"/>
      <w:pPr>
        <w:ind w:left="3240" w:hanging="360"/>
      </w:pPr>
    </w:lvl>
    <w:lvl w:ilvl="5" w:tplc="0338C7EE">
      <w:start w:val="1"/>
      <w:numFmt w:val="lowerRoman"/>
      <w:lvlText w:val="%6."/>
      <w:lvlJc w:val="right"/>
      <w:pPr>
        <w:ind w:left="3960" w:hanging="180"/>
      </w:pPr>
    </w:lvl>
    <w:lvl w:ilvl="6" w:tplc="6824ACDE">
      <w:start w:val="1"/>
      <w:numFmt w:val="decimal"/>
      <w:lvlText w:val="%7."/>
      <w:lvlJc w:val="left"/>
      <w:pPr>
        <w:ind w:left="4680" w:hanging="360"/>
      </w:pPr>
    </w:lvl>
    <w:lvl w:ilvl="7" w:tplc="3A702426">
      <w:start w:val="1"/>
      <w:numFmt w:val="lowerLetter"/>
      <w:lvlText w:val="%8."/>
      <w:lvlJc w:val="left"/>
      <w:pPr>
        <w:ind w:left="5400" w:hanging="360"/>
      </w:pPr>
    </w:lvl>
    <w:lvl w:ilvl="8" w:tplc="247CED3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91AFF"/>
    <w:multiLevelType w:val="hybridMultilevel"/>
    <w:tmpl w:val="771604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422DF"/>
    <w:multiLevelType w:val="hybridMultilevel"/>
    <w:tmpl w:val="4B2093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4569"/>
    <w:multiLevelType w:val="hybridMultilevel"/>
    <w:tmpl w:val="AE8CA86C"/>
    <w:lvl w:ilvl="0" w:tplc="C45A6692">
      <w:start w:val="1"/>
      <w:numFmt w:val="decimal"/>
      <w:lvlText w:val="%1."/>
      <w:lvlJc w:val="left"/>
      <w:pPr>
        <w:ind w:left="-1025" w:hanging="360"/>
      </w:pPr>
    </w:lvl>
    <w:lvl w:ilvl="1" w:tplc="668CA786">
      <w:start w:val="1"/>
      <w:numFmt w:val="lowerLetter"/>
      <w:lvlText w:val="%2."/>
      <w:lvlJc w:val="left"/>
      <w:pPr>
        <w:ind w:left="-305" w:hanging="360"/>
      </w:pPr>
    </w:lvl>
    <w:lvl w:ilvl="2" w:tplc="53FAF26A">
      <w:start w:val="1"/>
      <w:numFmt w:val="lowerRoman"/>
      <w:lvlText w:val="%3."/>
      <w:lvlJc w:val="right"/>
      <w:pPr>
        <w:ind w:left="415" w:hanging="180"/>
      </w:pPr>
    </w:lvl>
    <w:lvl w:ilvl="3" w:tplc="6A46899E">
      <w:start w:val="1"/>
      <w:numFmt w:val="decimal"/>
      <w:lvlText w:val="%4."/>
      <w:lvlJc w:val="left"/>
      <w:pPr>
        <w:ind w:left="1135" w:hanging="360"/>
      </w:pPr>
    </w:lvl>
    <w:lvl w:ilvl="4" w:tplc="F46C5760">
      <w:start w:val="1"/>
      <w:numFmt w:val="lowerLetter"/>
      <w:lvlText w:val="%5."/>
      <w:lvlJc w:val="left"/>
      <w:pPr>
        <w:ind w:left="1855" w:hanging="360"/>
      </w:pPr>
    </w:lvl>
    <w:lvl w:ilvl="5" w:tplc="949E053E">
      <w:start w:val="1"/>
      <w:numFmt w:val="lowerRoman"/>
      <w:lvlText w:val="%6."/>
      <w:lvlJc w:val="right"/>
      <w:pPr>
        <w:ind w:left="2575" w:hanging="180"/>
      </w:pPr>
    </w:lvl>
    <w:lvl w:ilvl="6" w:tplc="605ADACE">
      <w:start w:val="1"/>
      <w:numFmt w:val="decimal"/>
      <w:lvlText w:val="%7."/>
      <w:lvlJc w:val="left"/>
      <w:pPr>
        <w:ind w:left="3295" w:hanging="360"/>
      </w:pPr>
    </w:lvl>
    <w:lvl w:ilvl="7" w:tplc="B9602E38">
      <w:start w:val="1"/>
      <w:numFmt w:val="lowerLetter"/>
      <w:lvlText w:val="%8."/>
      <w:lvlJc w:val="left"/>
      <w:pPr>
        <w:ind w:left="4015" w:hanging="360"/>
      </w:pPr>
    </w:lvl>
    <w:lvl w:ilvl="8" w:tplc="72768D34">
      <w:start w:val="1"/>
      <w:numFmt w:val="lowerRoman"/>
      <w:lvlText w:val="%9."/>
      <w:lvlJc w:val="right"/>
      <w:pPr>
        <w:ind w:left="4735" w:hanging="180"/>
      </w:pPr>
    </w:lvl>
  </w:abstractNum>
  <w:abstractNum w:abstractNumId="18" w15:restartNumberingAfterBreak="0">
    <w:nsid w:val="71369665"/>
    <w:multiLevelType w:val="hybridMultilevel"/>
    <w:tmpl w:val="A7D06AA4"/>
    <w:lvl w:ilvl="0" w:tplc="741E357A">
      <w:start w:val="1"/>
      <w:numFmt w:val="decimal"/>
      <w:lvlText w:val="%1."/>
      <w:lvlJc w:val="left"/>
      <w:pPr>
        <w:ind w:left="720" w:hanging="360"/>
      </w:pPr>
    </w:lvl>
    <w:lvl w:ilvl="1" w:tplc="04E8A38E">
      <w:start w:val="1"/>
      <w:numFmt w:val="lowerLetter"/>
      <w:lvlText w:val="%2."/>
      <w:lvlJc w:val="left"/>
      <w:pPr>
        <w:ind w:left="1440" w:hanging="360"/>
      </w:pPr>
    </w:lvl>
    <w:lvl w:ilvl="2" w:tplc="179AB944">
      <w:start w:val="1"/>
      <w:numFmt w:val="lowerRoman"/>
      <w:lvlText w:val="%3."/>
      <w:lvlJc w:val="right"/>
      <w:pPr>
        <w:ind w:left="2160" w:hanging="180"/>
      </w:pPr>
    </w:lvl>
    <w:lvl w:ilvl="3" w:tplc="EC0E6F6C">
      <w:start w:val="1"/>
      <w:numFmt w:val="decimal"/>
      <w:lvlText w:val="%4."/>
      <w:lvlJc w:val="left"/>
      <w:pPr>
        <w:ind w:left="2880" w:hanging="360"/>
      </w:pPr>
    </w:lvl>
    <w:lvl w:ilvl="4" w:tplc="265AB9D8">
      <w:start w:val="1"/>
      <w:numFmt w:val="lowerLetter"/>
      <w:lvlText w:val="%5."/>
      <w:lvlJc w:val="left"/>
      <w:pPr>
        <w:ind w:left="3600" w:hanging="360"/>
      </w:pPr>
    </w:lvl>
    <w:lvl w:ilvl="5" w:tplc="0BD08950">
      <w:start w:val="1"/>
      <w:numFmt w:val="lowerRoman"/>
      <w:lvlText w:val="%6."/>
      <w:lvlJc w:val="right"/>
      <w:pPr>
        <w:ind w:left="4320" w:hanging="180"/>
      </w:pPr>
    </w:lvl>
    <w:lvl w:ilvl="6" w:tplc="307C5752">
      <w:start w:val="1"/>
      <w:numFmt w:val="decimal"/>
      <w:lvlText w:val="%7."/>
      <w:lvlJc w:val="left"/>
      <w:pPr>
        <w:ind w:left="5040" w:hanging="360"/>
      </w:pPr>
    </w:lvl>
    <w:lvl w:ilvl="7" w:tplc="56A42A8E">
      <w:start w:val="1"/>
      <w:numFmt w:val="lowerLetter"/>
      <w:lvlText w:val="%8."/>
      <w:lvlJc w:val="left"/>
      <w:pPr>
        <w:ind w:left="5760" w:hanging="360"/>
      </w:pPr>
    </w:lvl>
    <w:lvl w:ilvl="8" w:tplc="F2C88B7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46C6A"/>
    <w:multiLevelType w:val="hybridMultilevel"/>
    <w:tmpl w:val="87C2C42A"/>
    <w:lvl w:ilvl="0" w:tplc="10B09ECA">
      <w:start w:val="1"/>
      <w:numFmt w:val="decimal"/>
      <w:lvlText w:val="%1."/>
      <w:lvlJc w:val="left"/>
      <w:pPr>
        <w:ind w:left="360" w:hanging="360"/>
      </w:pPr>
    </w:lvl>
    <w:lvl w:ilvl="1" w:tplc="5A62BF12">
      <w:start w:val="1"/>
      <w:numFmt w:val="lowerLetter"/>
      <w:lvlText w:val="%2."/>
      <w:lvlJc w:val="left"/>
      <w:pPr>
        <w:ind w:left="1080" w:hanging="360"/>
      </w:pPr>
    </w:lvl>
    <w:lvl w:ilvl="2" w:tplc="8AE8615E">
      <w:start w:val="1"/>
      <w:numFmt w:val="lowerRoman"/>
      <w:lvlText w:val="%3."/>
      <w:lvlJc w:val="right"/>
      <w:pPr>
        <w:ind w:left="1800" w:hanging="180"/>
      </w:pPr>
    </w:lvl>
    <w:lvl w:ilvl="3" w:tplc="B56EB2C2">
      <w:start w:val="1"/>
      <w:numFmt w:val="decimal"/>
      <w:lvlText w:val="%4."/>
      <w:lvlJc w:val="left"/>
      <w:pPr>
        <w:ind w:left="2520" w:hanging="360"/>
      </w:pPr>
    </w:lvl>
    <w:lvl w:ilvl="4" w:tplc="433CEB72">
      <w:start w:val="1"/>
      <w:numFmt w:val="lowerLetter"/>
      <w:lvlText w:val="%5."/>
      <w:lvlJc w:val="left"/>
      <w:pPr>
        <w:ind w:left="3240" w:hanging="360"/>
      </w:pPr>
    </w:lvl>
    <w:lvl w:ilvl="5" w:tplc="152C9E24">
      <w:start w:val="1"/>
      <w:numFmt w:val="lowerRoman"/>
      <w:lvlText w:val="%6."/>
      <w:lvlJc w:val="right"/>
      <w:pPr>
        <w:ind w:left="3960" w:hanging="180"/>
      </w:pPr>
    </w:lvl>
    <w:lvl w:ilvl="6" w:tplc="58BA585C">
      <w:start w:val="1"/>
      <w:numFmt w:val="decimal"/>
      <w:lvlText w:val="%7."/>
      <w:lvlJc w:val="left"/>
      <w:pPr>
        <w:ind w:left="4680" w:hanging="360"/>
      </w:pPr>
    </w:lvl>
    <w:lvl w:ilvl="7" w:tplc="4864A952">
      <w:start w:val="1"/>
      <w:numFmt w:val="lowerLetter"/>
      <w:lvlText w:val="%8."/>
      <w:lvlJc w:val="left"/>
      <w:pPr>
        <w:ind w:left="5400" w:hanging="360"/>
      </w:pPr>
    </w:lvl>
    <w:lvl w:ilvl="8" w:tplc="53066C4C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6B25334"/>
    <w:multiLevelType w:val="hybridMultilevel"/>
    <w:tmpl w:val="BDA6295A"/>
    <w:lvl w:ilvl="0" w:tplc="32AC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FD4F3C"/>
    <w:multiLevelType w:val="hybridMultilevel"/>
    <w:tmpl w:val="BDA6295A"/>
    <w:lvl w:ilvl="0" w:tplc="32AC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13"/>
  </w:num>
  <w:num w:numId="6">
    <w:abstractNumId w:val="18"/>
  </w:num>
  <w:num w:numId="7">
    <w:abstractNumId w:val="10"/>
  </w:num>
  <w:num w:numId="8">
    <w:abstractNumId w:val="17"/>
  </w:num>
  <w:num w:numId="9">
    <w:abstractNumId w:val="1"/>
  </w:num>
  <w:num w:numId="10">
    <w:abstractNumId w:val="7"/>
  </w:num>
  <w:num w:numId="11">
    <w:abstractNumId w:val="3"/>
  </w:num>
  <w:num w:numId="12">
    <w:abstractNumId w:val="2"/>
  </w:num>
  <w:num w:numId="13">
    <w:abstractNumId w:val="14"/>
  </w:num>
  <w:num w:numId="14">
    <w:abstractNumId w:val="8"/>
  </w:num>
  <w:num w:numId="15">
    <w:abstractNumId w:val="19"/>
  </w:num>
  <w:num w:numId="16">
    <w:abstractNumId w:val="6"/>
  </w:num>
  <w:num w:numId="17">
    <w:abstractNumId w:val="20"/>
  </w:num>
  <w:num w:numId="18">
    <w:abstractNumId w:val="15"/>
  </w:num>
  <w:num w:numId="19">
    <w:abstractNumId w:val="11"/>
  </w:num>
  <w:num w:numId="20">
    <w:abstractNumId w:val="16"/>
  </w:num>
  <w:num w:numId="21">
    <w:abstractNumId w:val="12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40D9AD"/>
    <w:rsid w:val="00016352"/>
    <w:rsid w:val="00016CA0"/>
    <w:rsid w:val="000311C1"/>
    <w:rsid w:val="00042C47"/>
    <w:rsid w:val="00052AE5"/>
    <w:rsid w:val="00057C1A"/>
    <w:rsid w:val="00062496"/>
    <w:rsid w:val="0008157C"/>
    <w:rsid w:val="00084134"/>
    <w:rsid w:val="00090FCE"/>
    <w:rsid w:val="000929D7"/>
    <w:rsid w:val="0009377E"/>
    <w:rsid w:val="000B5C4F"/>
    <w:rsid w:val="00130267"/>
    <w:rsid w:val="00137CA0"/>
    <w:rsid w:val="001506F1"/>
    <w:rsid w:val="001711F8"/>
    <w:rsid w:val="00203EB6"/>
    <w:rsid w:val="00210E1E"/>
    <w:rsid w:val="00217507"/>
    <w:rsid w:val="0022787D"/>
    <w:rsid w:val="00230745"/>
    <w:rsid w:val="00240A97"/>
    <w:rsid w:val="002556E9"/>
    <w:rsid w:val="00266B85"/>
    <w:rsid w:val="002A1D70"/>
    <w:rsid w:val="002A3EF3"/>
    <w:rsid w:val="002C21A6"/>
    <w:rsid w:val="002D1C2B"/>
    <w:rsid w:val="002D26B8"/>
    <w:rsid w:val="002E4056"/>
    <w:rsid w:val="002E49DB"/>
    <w:rsid w:val="0030707D"/>
    <w:rsid w:val="003346AA"/>
    <w:rsid w:val="00345E70"/>
    <w:rsid w:val="003526D8"/>
    <w:rsid w:val="003979A8"/>
    <w:rsid w:val="003B53C8"/>
    <w:rsid w:val="003C02E2"/>
    <w:rsid w:val="00420A67"/>
    <w:rsid w:val="00425E1A"/>
    <w:rsid w:val="004375B1"/>
    <w:rsid w:val="00442CFA"/>
    <w:rsid w:val="0046623A"/>
    <w:rsid w:val="0047449B"/>
    <w:rsid w:val="004A2F74"/>
    <w:rsid w:val="004B51FB"/>
    <w:rsid w:val="004B5263"/>
    <w:rsid w:val="004B7384"/>
    <w:rsid w:val="004E6916"/>
    <w:rsid w:val="00523561"/>
    <w:rsid w:val="00525AC7"/>
    <w:rsid w:val="00553714"/>
    <w:rsid w:val="005543CF"/>
    <w:rsid w:val="00556B74"/>
    <w:rsid w:val="00560424"/>
    <w:rsid w:val="005711C0"/>
    <w:rsid w:val="005744CD"/>
    <w:rsid w:val="005759CE"/>
    <w:rsid w:val="00594C89"/>
    <w:rsid w:val="005A1DA3"/>
    <w:rsid w:val="005B1F78"/>
    <w:rsid w:val="005B7A5E"/>
    <w:rsid w:val="005C07A7"/>
    <w:rsid w:val="006028CE"/>
    <w:rsid w:val="00621D0D"/>
    <w:rsid w:val="00632D84"/>
    <w:rsid w:val="00660ED9"/>
    <w:rsid w:val="00662C0D"/>
    <w:rsid w:val="00664A05"/>
    <w:rsid w:val="006708FA"/>
    <w:rsid w:val="0069416F"/>
    <w:rsid w:val="006968BD"/>
    <w:rsid w:val="006A6AEF"/>
    <w:rsid w:val="006B487D"/>
    <w:rsid w:val="006C02C7"/>
    <w:rsid w:val="006C3334"/>
    <w:rsid w:val="00702ADD"/>
    <w:rsid w:val="007076F1"/>
    <w:rsid w:val="00717848"/>
    <w:rsid w:val="00723D93"/>
    <w:rsid w:val="00724DA5"/>
    <w:rsid w:val="00733251"/>
    <w:rsid w:val="0074227F"/>
    <w:rsid w:val="00766C7D"/>
    <w:rsid w:val="00767C7B"/>
    <w:rsid w:val="00783598"/>
    <w:rsid w:val="00786822"/>
    <w:rsid w:val="00786A2C"/>
    <w:rsid w:val="0079556A"/>
    <w:rsid w:val="0079707B"/>
    <w:rsid w:val="007A0476"/>
    <w:rsid w:val="007A4FA9"/>
    <w:rsid w:val="007A6769"/>
    <w:rsid w:val="007B2F36"/>
    <w:rsid w:val="007D5BC3"/>
    <w:rsid w:val="007F42C0"/>
    <w:rsid w:val="00802AA8"/>
    <w:rsid w:val="008160D5"/>
    <w:rsid w:val="00830168"/>
    <w:rsid w:val="0083645F"/>
    <w:rsid w:val="008664FD"/>
    <w:rsid w:val="00874E85"/>
    <w:rsid w:val="0089035E"/>
    <w:rsid w:val="00893ED6"/>
    <w:rsid w:val="008B6402"/>
    <w:rsid w:val="008C6A8E"/>
    <w:rsid w:val="008D6D00"/>
    <w:rsid w:val="008D7330"/>
    <w:rsid w:val="0092707E"/>
    <w:rsid w:val="00944DED"/>
    <w:rsid w:val="00971955"/>
    <w:rsid w:val="009A58FA"/>
    <w:rsid w:val="009C39C8"/>
    <w:rsid w:val="009D3F4F"/>
    <w:rsid w:val="009E1949"/>
    <w:rsid w:val="009E6EDB"/>
    <w:rsid w:val="009F04AE"/>
    <w:rsid w:val="009F18EA"/>
    <w:rsid w:val="009F33B6"/>
    <w:rsid w:val="00A82756"/>
    <w:rsid w:val="00A86708"/>
    <w:rsid w:val="00AC7DD3"/>
    <w:rsid w:val="00AD3BFB"/>
    <w:rsid w:val="00B07474"/>
    <w:rsid w:val="00B0761F"/>
    <w:rsid w:val="00B15260"/>
    <w:rsid w:val="00B25314"/>
    <w:rsid w:val="00B25B37"/>
    <w:rsid w:val="00B30127"/>
    <w:rsid w:val="00B55D3B"/>
    <w:rsid w:val="00B73550"/>
    <w:rsid w:val="00B761B9"/>
    <w:rsid w:val="00BB2175"/>
    <w:rsid w:val="00BB764D"/>
    <w:rsid w:val="00BD70DB"/>
    <w:rsid w:val="00C0282F"/>
    <w:rsid w:val="00C36747"/>
    <w:rsid w:val="00C37DC7"/>
    <w:rsid w:val="00C41AAB"/>
    <w:rsid w:val="00C45463"/>
    <w:rsid w:val="00C65C86"/>
    <w:rsid w:val="00C72EF5"/>
    <w:rsid w:val="00C82F43"/>
    <w:rsid w:val="00CC0E3B"/>
    <w:rsid w:val="00CC6F3D"/>
    <w:rsid w:val="00CF7641"/>
    <w:rsid w:val="00D02C6F"/>
    <w:rsid w:val="00D02FD3"/>
    <w:rsid w:val="00D070EE"/>
    <w:rsid w:val="00D10819"/>
    <w:rsid w:val="00D51DE5"/>
    <w:rsid w:val="00D53811"/>
    <w:rsid w:val="00D66662"/>
    <w:rsid w:val="00D950D7"/>
    <w:rsid w:val="00E04E90"/>
    <w:rsid w:val="00E06A55"/>
    <w:rsid w:val="00E15047"/>
    <w:rsid w:val="00E27FE9"/>
    <w:rsid w:val="00E362C8"/>
    <w:rsid w:val="00E4718D"/>
    <w:rsid w:val="00E557FE"/>
    <w:rsid w:val="00E66E51"/>
    <w:rsid w:val="00ED06DE"/>
    <w:rsid w:val="00ED4690"/>
    <w:rsid w:val="00EE0CBA"/>
    <w:rsid w:val="00EE2764"/>
    <w:rsid w:val="00EE451B"/>
    <w:rsid w:val="00EF0722"/>
    <w:rsid w:val="00EF7802"/>
    <w:rsid w:val="00F236F4"/>
    <w:rsid w:val="00F51C42"/>
    <w:rsid w:val="00F618CE"/>
    <w:rsid w:val="00F77C55"/>
    <w:rsid w:val="00F840A6"/>
    <w:rsid w:val="00FA307C"/>
    <w:rsid w:val="00FA5BD3"/>
    <w:rsid w:val="00FA5D51"/>
    <w:rsid w:val="00FA792F"/>
    <w:rsid w:val="00FC4DA7"/>
    <w:rsid w:val="00FD6DCC"/>
    <w:rsid w:val="04D5EA0D"/>
    <w:rsid w:val="155F1D52"/>
    <w:rsid w:val="2E40D9AD"/>
    <w:rsid w:val="7CBFB8C2"/>
    <w:rsid w:val="7FF08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D9AD"/>
  <w15:chartTrackingRefBased/>
  <w15:docId w15:val="{472523F4-8428-46EA-BEBC-04361F2B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C4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2C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2C4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2C4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2C4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42C4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2C4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42C47"/>
    <w:pPr>
      <w:spacing w:before="240" w:after="60"/>
      <w:outlineLvl w:val="6"/>
    </w:pPr>
    <w:rPr>
      <w:rFonts w:cstheme="majorBidi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42C47"/>
    <w:pPr>
      <w:spacing w:before="240" w:after="60"/>
      <w:outlineLvl w:val="7"/>
    </w:pPr>
    <w:rPr>
      <w:rFonts w:cstheme="majorBidi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42C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C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0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07A7"/>
  </w:style>
  <w:style w:type="paragraph" w:styleId="Stopka">
    <w:name w:val="footer"/>
    <w:basedOn w:val="Normalny"/>
    <w:link w:val="StopkaZnak"/>
    <w:uiPriority w:val="99"/>
    <w:unhideWhenUsed/>
    <w:rsid w:val="005C0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07A7"/>
  </w:style>
  <w:style w:type="paragraph" w:styleId="Tekstdymka">
    <w:name w:val="Balloon Text"/>
    <w:basedOn w:val="Normalny"/>
    <w:link w:val="TekstdymkaZnak"/>
    <w:uiPriority w:val="99"/>
    <w:semiHidden/>
    <w:unhideWhenUsed/>
    <w:rsid w:val="002D1C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C2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042C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2C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42C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2C47"/>
    <w:rPr>
      <w:rFonts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2C47"/>
    <w:rPr>
      <w:rFonts w:cstheme="maj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2C47"/>
    <w:rPr>
      <w:rFonts w:cstheme="majorBid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2C47"/>
    <w:rPr>
      <w:rFonts w:cstheme="maj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42C47"/>
    <w:rPr>
      <w:rFonts w:cstheme="maj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42C47"/>
    <w:rPr>
      <w:rFonts w:asciiTheme="majorHAnsi" w:eastAsiaTheme="majorEastAsia" w:hAnsiTheme="majorHAnsi"/>
    </w:rPr>
  </w:style>
  <w:style w:type="paragraph" w:styleId="Legenda">
    <w:name w:val="caption"/>
    <w:basedOn w:val="Normalny"/>
    <w:next w:val="Normalny"/>
    <w:uiPriority w:val="35"/>
    <w:semiHidden/>
    <w:unhideWhenUsed/>
    <w:rsid w:val="00621D0D"/>
    <w:rPr>
      <w:b/>
      <w:bCs/>
      <w:color w:val="404040" w:themeColor="text1" w:themeTint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42C4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42C4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2C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042C47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42C47"/>
    <w:rPr>
      <w:b/>
      <w:bCs/>
    </w:rPr>
  </w:style>
  <w:style w:type="character" w:styleId="Uwydatnienie">
    <w:name w:val="Emphasis"/>
    <w:basedOn w:val="Domylnaczcionkaakapitu"/>
    <w:uiPriority w:val="20"/>
    <w:qFormat/>
    <w:rsid w:val="00042C47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042C47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042C47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042C47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42C47"/>
    <w:pPr>
      <w:ind w:left="720" w:right="720"/>
    </w:pPr>
    <w:rPr>
      <w:rFonts w:cstheme="majorBidi"/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42C47"/>
    <w:rPr>
      <w:rFonts w:cstheme="majorBidi"/>
      <w:b/>
      <w:i/>
      <w:sz w:val="24"/>
    </w:rPr>
  </w:style>
  <w:style w:type="character" w:styleId="Wyrnieniedelikatne">
    <w:name w:val="Subtle Emphasis"/>
    <w:uiPriority w:val="19"/>
    <w:qFormat/>
    <w:rsid w:val="00042C47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042C47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042C47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042C47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042C47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42C4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5B7A5E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5B7A5E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5B7A5E"/>
    <w:rPr>
      <w:color w:val="0563C1" w:themeColor="hyperlink"/>
      <w:u w:val="single"/>
    </w:rPr>
  </w:style>
  <w:style w:type="character" w:customStyle="1" w:styleId="hgkelc">
    <w:name w:val="hgkelc"/>
    <w:basedOn w:val="Domylnaczcionkaakapitu"/>
    <w:rsid w:val="00EF78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1D7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1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1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9DC7-E57E-4130-B080-77774196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2875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Ogonowski</dc:creator>
  <cp:keywords/>
  <dc:description/>
  <cp:lastModifiedBy>Edyta Szyszkowska</cp:lastModifiedBy>
  <cp:revision>7</cp:revision>
  <cp:lastPrinted>2024-08-14T07:22:00Z</cp:lastPrinted>
  <dcterms:created xsi:type="dcterms:W3CDTF">2024-08-14T06:50:00Z</dcterms:created>
  <dcterms:modified xsi:type="dcterms:W3CDTF">2024-08-14T08:58:00Z</dcterms:modified>
</cp:coreProperties>
</file>