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B1C" w:rsidRPr="00336B1C" w:rsidRDefault="00336B1C" w:rsidP="00B762A6">
      <w:pPr>
        <w:rPr>
          <w:sz w:val="6"/>
        </w:rPr>
      </w:pPr>
      <w:bookmarkStart w:id="0" w:name="_GoBack"/>
      <w:bookmarkEnd w:id="0"/>
    </w:p>
    <w:p w:rsidR="00B762A6" w:rsidRPr="00672EC8" w:rsidRDefault="00B762A6" w:rsidP="00B762A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Załącznik nr 4</w:t>
      </w:r>
    </w:p>
    <w:p w:rsidR="00B762A6" w:rsidRDefault="00B762A6" w:rsidP="00B762A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Zadania Szkolnej Komisji Konkursowej i Zespołu Nadzorującego przebieg etapu szkolnego danego konkursu. </w:t>
      </w:r>
    </w:p>
    <w:p w:rsidR="00B762A6" w:rsidRDefault="00B762A6" w:rsidP="00B762A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762A6" w:rsidRPr="007D1058" w:rsidRDefault="00B762A6" w:rsidP="00B762A6">
      <w:pPr>
        <w:rPr>
          <w:rFonts w:ascii="Times New Roman" w:hAnsi="Times New Roman" w:cs="Times New Roman"/>
          <w:sz w:val="24"/>
          <w:szCs w:val="24"/>
        </w:rPr>
      </w:pPr>
      <w:r w:rsidRPr="007D1058">
        <w:rPr>
          <w:rFonts w:ascii="Times New Roman" w:hAnsi="Times New Roman" w:cs="Times New Roman"/>
          <w:sz w:val="24"/>
          <w:szCs w:val="24"/>
        </w:rPr>
        <w:t xml:space="preserve">Do zadań Zespołu Nadzorującego należy: </w:t>
      </w:r>
    </w:p>
    <w:p w:rsidR="00B762A6" w:rsidRPr="007D1058" w:rsidRDefault="00B762A6" w:rsidP="00B762A6">
      <w:pPr>
        <w:pStyle w:val="Akapitzlist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1058">
        <w:rPr>
          <w:rFonts w:ascii="Times New Roman" w:hAnsi="Times New Roman" w:cs="Times New Roman"/>
          <w:b/>
          <w:bCs/>
          <w:sz w:val="24"/>
          <w:szCs w:val="24"/>
        </w:rPr>
        <w:t>Ochrona tajemnicy zadań konkursowych.</w:t>
      </w:r>
    </w:p>
    <w:p w:rsidR="00B762A6" w:rsidRPr="007D1058" w:rsidRDefault="00B762A6" w:rsidP="00B762A6">
      <w:pPr>
        <w:pStyle w:val="Akapitzlist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D1058">
        <w:rPr>
          <w:rFonts w:ascii="Times New Roman" w:hAnsi="Times New Roman" w:cs="Times New Roman"/>
          <w:sz w:val="24"/>
          <w:szCs w:val="24"/>
        </w:rPr>
        <w:t xml:space="preserve">Przeprowadzenie etapu szkolnego danego konkursu zgodnie z </w:t>
      </w:r>
      <w:r w:rsidRPr="007D1058">
        <w:rPr>
          <w:rFonts w:ascii="Times New Roman" w:hAnsi="Times New Roman" w:cs="Times New Roman"/>
          <w:i/>
          <w:sz w:val="24"/>
          <w:szCs w:val="24"/>
        </w:rPr>
        <w:t>Regulaminem konkursów przedmiotowych</w:t>
      </w:r>
      <w:r w:rsidRPr="007D10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62A6" w:rsidRPr="007D1058" w:rsidRDefault="00B762A6" w:rsidP="00B762A6">
      <w:pPr>
        <w:pStyle w:val="Akapitzlist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D1058">
        <w:rPr>
          <w:rFonts w:ascii="Times New Roman" w:hAnsi="Times New Roman" w:cs="Times New Roman"/>
          <w:sz w:val="24"/>
          <w:szCs w:val="24"/>
        </w:rPr>
        <w:t>Sporządzenie protokołu z przeprowadzenia etapu szkolnego konkursu przedmiotowego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1058">
        <w:rPr>
          <w:rFonts w:ascii="Times New Roman" w:hAnsi="Times New Roman" w:cs="Times New Roman"/>
          <w:sz w:val="24"/>
          <w:szCs w:val="24"/>
        </w:rPr>
        <w:t xml:space="preserve">i przekazanie go wraz pracami uczestników dyrektorowi szkoły </w:t>
      </w:r>
      <w:r>
        <w:rPr>
          <w:rFonts w:ascii="Times New Roman" w:hAnsi="Times New Roman" w:cs="Times New Roman"/>
          <w:sz w:val="24"/>
          <w:szCs w:val="24"/>
        </w:rPr>
        <w:br/>
      </w:r>
      <w:r w:rsidRPr="007D1058">
        <w:rPr>
          <w:rFonts w:ascii="Times New Roman" w:hAnsi="Times New Roman" w:cs="Times New Roman"/>
          <w:sz w:val="24"/>
          <w:szCs w:val="24"/>
        </w:rPr>
        <w:t>do dalszych czynności.</w:t>
      </w:r>
    </w:p>
    <w:p w:rsidR="00B762A6" w:rsidRPr="007D1058" w:rsidRDefault="00B762A6" w:rsidP="00B762A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762A6" w:rsidRPr="007D1058" w:rsidRDefault="00B762A6" w:rsidP="00B762A6">
      <w:pPr>
        <w:rPr>
          <w:rFonts w:ascii="Times New Roman" w:hAnsi="Times New Roman" w:cs="Times New Roman"/>
          <w:sz w:val="24"/>
          <w:szCs w:val="24"/>
        </w:rPr>
      </w:pPr>
      <w:r w:rsidRPr="007D1058">
        <w:rPr>
          <w:rFonts w:ascii="Times New Roman" w:hAnsi="Times New Roman" w:cs="Times New Roman"/>
          <w:sz w:val="24"/>
          <w:szCs w:val="24"/>
        </w:rPr>
        <w:t xml:space="preserve">Do zadań Szkolnej Komisji Konkursowej należy: </w:t>
      </w:r>
    </w:p>
    <w:p w:rsidR="00B762A6" w:rsidRPr="007D1058" w:rsidRDefault="00B762A6" w:rsidP="00B762A6">
      <w:pPr>
        <w:pStyle w:val="Akapitzlist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1058">
        <w:rPr>
          <w:rFonts w:ascii="Times New Roman" w:hAnsi="Times New Roman" w:cs="Times New Roman"/>
          <w:b/>
          <w:bCs/>
          <w:sz w:val="24"/>
          <w:szCs w:val="24"/>
        </w:rPr>
        <w:t>Ochrona tajemnicy zadań konkursowych, modelu odpowiedzi i schematu punktowania.</w:t>
      </w:r>
    </w:p>
    <w:p w:rsidR="00B762A6" w:rsidRPr="007D1058" w:rsidRDefault="00B762A6" w:rsidP="00B762A6">
      <w:pPr>
        <w:pStyle w:val="Akapitzlist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D1058">
        <w:rPr>
          <w:rFonts w:ascii="Times New Roman" w:hAnsi="Times New Roman" w:cs="Times New Roman"/>
          <w:sz w:val="24"/>
          <w:szCs w:val="24"/>
        </w:rPr>
        <w:t xml:space="preserve">Rzetelne sprawdzania prac konkursowych zgodnie z modelem odpowiedzi </w:t>
      </w:r>
      <w:r>
        <w:rPr>
          <w:rFonts w:ascii="Times New Roman" w:hAnsi="Times New Roman" w:cs="Times New Roman"/>
          <w:sz w:val="24"/>
          <w:szCs w:val="24"/>
        </w:rPr>
        <w:br/>
      </w:r>
      <w:r w:rsidRPr="007D1058">
        <w:rPr>
          <w:rFonts w:ascii="Times New Roman" w:hAnsi="Times New Roman" w:cs="Times New Roman"/>
          <w:sz w:val="24"/>
          <w:szCs w:val="24"/>
        </w:rPr>
        <w:t xml:space="preserve">i schematem punktowania zadań. </w:t>
      </w:r>
    </w:p>
    <w:p w:rsidR="00B762A6" w:rsidRPr="007D1058" w:rsidRDefault="00B762A6" w:rsidP="00B762A6">
      <w:pPr>
        <w:pStyle w:val="Akapitzlist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D1058">
        <w:rPr>
          <w:rFonts w:ascii="Times New Roman" w:hAnsi="Times New Roman" w:cs="Times New Roman"/>
          <w:sz w:val="24"/>
          <w:szCs w:val="24"/>
        </w:rPr>
        <w:t>Staranna weryfikacja prac konkursowych etapu szkolnego przez przewodniczącego SKK.</w:t>
      </w:r>
    </w:p>
    <w:p w:rsidR="00B762A6" w:rsidRPr="007D1058" w:rsidRDefault="00B762A6" w:rsidP="00B762A6">
      <w:pPr>
        <w:pStyle w:val="Akapitzlist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D1058">
        <w:rPr>
          <w:rFonts w:ascii="Times New Roman" w:hAnsi="Times New Roman" w:cs="Times New Roman"/>
          <w:sz w:val="24"/>
          <w:szCs w:val="24"/>
        </w:rPr>
        <w:t>Sporządzenie protokołu ze sprawdzania prac etapu szkolnego konkursu przedmiotowego i przekazanie go wraz ze sprawdzonymi pracami dyrektorowi szkoły do dalszych czynności.</w:t>
      </w:r>
    </w:p>
    <w:p w:rsidR="00B762A6" w:rsidRPr="007D1058" w:rsidRDefault="00B762A6" w:rsidP="00B762A6">
      <w:pPr>
        <w:pStyle w:val="Akapitzlist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D1058">
        <w:rPr>
          <w:rFonts w:ascii="Times New Roman" w:hAnsi="Times New Roman" w:cs="Times New Roman"/>
          <w:sz w:val="24"/>
          <w:szCs w:val="24"/>
        </w:rPr>
        <w:t xml:space="preserve">Organizowanie wglądu do prac uczniom oraz ich rodzicom/prawnym opiekunom </w:t>
      </w:r>
      <w:r>
        <w:rPr>
          <w:rFonts w:ascii="Times New Roman" w:hAnsi="Times New Roman" w:cs="Times New Roman"/>
          <w:sz w:val="24"/>
          <w:szCs w:val="24"/>
        </w:rPr>
        <w:br/>
      </w:r>
      <w:r w:rsidRPr="007D1058">
        <w:rPr>
          <w:rFonts w:ascii="Times New Roman" w:hAnsi="Times New Roman" w:cs="Times New Roman"/>
          <w:sz w:val="24"/>
          <w:szCs w:val="24"/>
        </w:rPr>
        <w:t>na etapie szkolnym.</w:t>
      </w:r>
    </w:p>
    <w:p w:rsidR="00B762A6" w:rsidRPr="007D1058" w:rsidRDefault="00B762A6" w:rsidP="00B762A6">
      <w:pPr>
        <w:pStyle w:val="Akapitzlist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D1058">
        <w:rPr>
          <w:rFonts w:ascii="Times New Roman" w:hAnsi="Times New Roman" w:cs="Times New Roman"/>
          <w:sz w:val="24"/>
          <w:szCs w:val="24"/>
        </w:rPr>
        <w:t>Udzielanie merytorycznych odpowiedzi na odwołania od wyników oceny prac konkursowych etapu szkolnego, złożonych przez uczniów, rodziców/prawnych opiekunów.</w:t>
      </w:r>
    </w:p>
    <w:p w:rsidR="001E14F8" w:rsidRDefault="001E14F8"/>
    <w:p w:rsidR="001E14F8" w:rsidRDefault="001E14F8"/>
    <w:sectPr w:rsidR="001E14F8" w:rsidSect="00D310B9">
      <w:headerReference w:type="default" r:id="rId7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D4F" w:rsidRDefault="00957D4F" w:rsidP="00C17EF9">
      <w:pPr>
        <w:spacing w:after="0" w:line="240" w:lineRule="auto"/>
      </w:pPr>
      <w:r>
        <w:separator/>
      </w:r>
    </w:p>
  </w:endnote>
  <w:endnote w:type="continuationSeparator" w:id="0">
    <w:p w:rsidR="00957D4F" w:rsidRDefault="00957D4F" w:rsidP="00C17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D4F" w:rsidRDefault="00957D4F" w:rsidP="00C17EF9">
      <w:pPr>
        <w:spacing w:after="0" w:line="240" w:lineRule="auto"/>
      </w:pPr>
      <w:r>
        <w:separator/>
      </w:r>
    </w:p>
  </w:footnote>
  <w:footnote w:type="continuationSeparator" w:id="0">
    <w:p w:rsidR="00957D4F" w:rsidRDefault="00957D4F" w:rsidP="00C17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EF9" w:rsidRDefault="00D310B9" w:rsidP="00C17EF9">
    <w:pPr>
      <w:tabs>
        <w:tab w:val="center" w:pos="4536"/>
        <w:tab w:val="right" w:pos="9072"/>
      </w:tabs>
      <w:spacing w:after="0" w:line="240" w:lineRule="auto"/>
      <w:rPr>
        <w:rFonts w:ascii="Cambria" w:hAnsi="Cambria"/>
        <w:sz w:val="28"/>
        <w:szCs w:val="28"/>
      </w:rPr>
    </w:pPr>
    <w:r w:rsidRPr="00C17EF9">
      <w:rPr>
        <w:noProof/>
        <w:sz w:val="28"/>
        <w:szCs w:val="28"/>
        <w:lang w:eastAsia="pl-PL"/>
      </w:rPr>
      <w:drawing>
        <wp:anchor distT="0" distB="0" distL="114300" distR="114300" simplePos="0" relativeHeight="251659264" behindDoc="1" locked="0" layoutInCell="1" allowOverlap="1" wp14:anchorId="4A11B2F1" wp14:editId="240AA37D">
          <wp:simplePos x="0" y="0"/>
          <wp:positionH relativeFrom="column">
            <wp:posOffset>3083560</wp:posOffset>
          </wp:positionH>
          <wp:positionV relativeFrom="paragraph">
            <wp:posOffset>-227965</wp:posOffset>
          </wp:positionV>
          <wp:extent cx="882015" cy="591185"/>
          <wp:effectExtent l="0" t="0" r="0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7EF9">
      <w:rPr>
        <w:noProof/>
        <w:sz w:val="28"/>
        <w:szCs w:val="28"/>
        <w:lang w:eastAsia="pl-PL"/>
      </w:rPr>
      <w:drawing>
        <wp:anchor distT="0" distB="0" distL="114300" distR="114300" simplePos="0" relativeHeight="251661312" behindDoc="1" locked="0" layoutInCell="1" allowOverlap="0" wp14:anchorId="72D3C6A7" wp14:editId="4178DFD1">
          <wp:simplePos x="0" y="0"/>
          <wp:positionH relativeFrom="column">
            <wp:posOffset>4467225</wp:posOffset>
          </wp:positionH>
          <wp:positionV relativeFrom="paragraph">
            <wp:posOffset>-172333</wp:posOffset>
          </wp:positionV>
          <wp:extent cx="1292225" cy="345440"/>
          <wp:effectExtent l="0" t="0" r="3175" b="0"/>
          <wp:wrapTight wrapText="bothSides">
            <wp:wrapPolygon edited="0">
              <wp:start x="0" y="0"/>
              <wp:lineTo x="0" y="20250"/>
              <wp:lineTo x="21335" y="20250"/>
              <wp:lineTo x="21335" y="0"/>
              <wp:lineTo x="0" y="0"/>
            </wp:wrapPolygon>
          </wp:wrapTight>
          <wp:docPr id="10" name="Obraz 10" descr="nowe_logo_mscdn_kolor_skr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owe_logo_mscdn_kolor_skrot"/>
                  <pic:cNvPicPr preferRelativeResize="0"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7EF9" w:rsidRPr="00C17EF9">
      <w:rPr>
        <w:rFonts w:ascii="Cambria" w:hAnsi="Cambria"/>
        <w:sz w:val="28"/>
        <w:szCs w:val="28"/>
      </w:rPr>
      <w:t>Konkursy Przedmiotowe</w:t>
    </w:r>
    <w:r w:rsidR="00C17EF9">
      <w:rPr>
        <w:rFonts w:ascii="Cambria" w:hAnsi="Cambria"/>
        <w:sz w:val="28"/>
        <w:szCs w:val="28"/>
      </w:rPr>
      <w:t xml:space="preserve"> </w:t>
    </w:r>
  </w:p>
  <w:p w:rsidR="001E14F8" w:rsidRDefault="00C17EF9" w:rsidP="001E14F8">
    <w:pPr>
      <w:pBdr>
        <w:bottom w:val="single" w:sz="4" w:space="1" w:color="5B9BD5" w:themeColor="accent1"/>
      </w:pBdr>
      <w:tabs>
        <w:tab w:val="center" w:pos="4536"/>
        <w:tab w:val="right" w:pos="9072"/>
      </w:tabs>
      <w:spacing w:after="0" w:line="240" w:lineRule="auto"/>
      <w:rPr>
        <w:rFonts w:ascii="Cambria" w:hAnsi="Cambria"/>
        <w:sz w:val="28"/>
        <w:szCs w:val="28"/>
      </w:rPr>
    </w:pPr>
    <w:r w:rsidRPr="00C17EF9">
      <w:rPr>
        <w:rFonts w:ascii="Cambria" w:hAnsi="Cambria"/>
        <w:sz w:val="28"/>
        <w:szCs w:val="28"/>
      </w:rPr>
      <w:t>w roku szkolnym 2024/2025</w:t>
    </w:r>
  </w:p>
  <w:p w:rsidR="001E14F8" w:rsidRPr="00D310B9" w:rsidRDefault="001E14F8" w:rsidP="001E14F8">
    <w:pPr>
      <w:pBdr>
        <w:bottom w:val="single" w:sz="4" w:space="1" w:color="5B9BD5" w:themeColor="accent1"/>
      </w:pBdr>
      <w:tabs>
        <w:tab w:val="center" w:pos="4536"/>
        <w:tab w:val="right" w:pos="9072"/>
      </w:tabs>
      <w:spacing w:after="0" w:line="240" w:lineRule="auto"/>
      <w:rPr>
        <w:rFonts w:ascii="Cambria" w:hAnsi="Cambria"/>
        <w:sz w:val="2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A62F1"/>
    <w:multiLevelType w:val="hybridMultilevel"/>
    <w:tmpl w:val="E6D8B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31548"/>
    <w:multiLevelType w:val="hybridMultilevel"/>
    <w:tmpl w:val="373A2EDA"/>
    <w:lvl w:ilvl="0" w:tplc="F5BCE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F9"/>
    <w:rsid w:val="001E14F8"/>
    <w:rsid w:val="00336B1C"/>
    <w:rsid w:val="00712061"/>
    <w:rsid w:val="0093405E"/>
    <w:rsid w:val="00957D4F"/>
    <w:rsid w:val="00B762A6"/>
    <w:rsid w:val="00C17EF9"/>
    <w:rsid w:val="00D310B9"/>
    <w:rsid w:val="00D7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06F298"/>
  <w15:chartTrackingRefBased/>
  <w15:docId w15:val="{E6F1A2BC-753A-484F-A196-B1E8316C5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2A6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7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7EF9"/>
  </w:style>
  <w:style w:type="paragraph" w:styleId="Stopka">
    <w:name w:val="footer"/>
    <w:basedOn w:val="Normalny"/>
    <w:link w:val="StopkaZnak"/>
    <w:uiPriority w:val="99"/>
    <w:unhideWhenUsed/>
    <w:rsid w:val="00C17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7EF9"/>
  </w:style>
  <w:style w:type="paragraph" w:styleId="Tekstdymka">
    <w:name w:val="Balloon Text"/>
    <w:basedOn w:val="Normalny"/>
    <w:link w:val="TekstdymkaZnak"/>
    <w:uiPriority w:val="99"/>
    <w:semiHidden/>
    <w:unhideWhenUsed/>
    <w:rsid w:val="001E1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4F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B762A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Konkursy</dc:creator>
  <cp:keywords/>
  <dc:description/>
  <cp:lastModifiedBy>Konkursy</cp:lastModifiedBy>
  <cp:revision>2</cp:revision>
  <cp:lastPrinted>2024-08-29T13:38:00Z</cp:lastPrinted>
  <dcterms:created xsi:type="dcterms:W3CDTF">2024-08-30T09:04:00Z</dcterms:created>
  <dcterms:modified xsi:type="dcterms:W3CDTF">2024-08-30T09:04:00Z</dcterms:modified>
</cp:coreProperties>
</file>