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4E" w:rsidRPr="00BE5B32" w:rsidRDefault="001C1D4E" w:rsidP="001C1D4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222250</wp:posOffset>
            </wp:positionV>
            <wp:extent cx="1724025" cy="1181100"/>
            <wp:effectExtent l="0" t="0" r="9525" b="0"/>
            <wp:wrapSquare wrapText="right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4E" w:rsidRDefault="001C1D4E" w:rsidP="00BC4ED8">
      <w:pPr>
        <w:spacing w:after="0" w:line="240" w:lineRule="auto"/>
        <w:ind w:left="8496"/>
        <w:jc w:val="right"/>
        <w:rPr>
          <w:rStyle w:val="Uwydatnienie"/>
          <w:rFonts w:ascii="Arial" w:hAnsi="Arial" w:cs="Arial"/>
        </w:rPr>
      </w:pPr>
    </w:p>
    <w:p w:rsidR="007D2BE2" w:rsidRPr="00C23773" w:rsidRDefault="007D2BE2" w:rsidP="007D2BE2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7D2BE2">
        <w:rPr>
          <w:b w:val="0"/>
          <w:sz w:val="22"/>
          <w:szCs w:val="22"/>
        </w:rPr>
        <w:t>Z</w:t>
      </w:r>
      <w:r>
        <w:rPr>
          <w:b w:val="0"/>
          <w:sz w:val="22"/>
          <w:szCs w:val="22"/>
        </w:rPr>
        <w:t>a</w:t>
      </w:r>
      <w:r w:rsidRPr="00C23773">
        <w:rPr>
          <w:b w:val="0"/>
          <w:sz w:val="22"/>
          <w:szCs w:val="22"/>
        </w:rPr>
        <w:t xml:space="preserve">łącznik do zarządzenia nr </w:t>
      </w:r>
      <w:r w:rsidR="00BA5C53">
        <w:rPr>
          <w:b w:val="0"/>
          <w:sz w:val="22"/>
          <w:szCs w:val="22"/>
        </w:rPr>
        <w:t>60</w:t>
      </w:r>
    </w:p>
    <w:p w:rsidR="007D2BE2" w:rsidRPr="00C23773" w:rsidRDefault="007D2BE2" w:rsidP="007D2BE2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 w:rsidRPr="00C23773">
        <w:rPr>
          <w:b w:val="0"/>
          <w:sz w:val="22"/>
          <w:szCs w:val="22"/>
        </w:rPr>
        <w:t>Mazowieckiego Kuratora Oświaty</w:t>
      </w:r>
    </w:p>
    <w:p w:rsidR="007D2BE2" w:rsidRDefault="007D2BE2" w:rsidP="007D2BE2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 w:rsidRPr="00C23773">
        <w:rPr>
          <w:b w:val="0"/>
          <w:sz w:val="22"/>
          <w:szCs w:val="22"/>
        </w:rPr>
        <w:t xml:space="preserve">z dnia </w:t>
      </w:r>
      <w:r w:rsidR="00BA5C53">
        <w:rPr>
          <w:b w:val="0"/>
          <w:sz w:val="22"/>
          <w:szCs w:val="22"/>
        </w:rPr>
        <w:t>16</w:t>
      </w:r>
      <w:bookmarkStart w:id="0" w:name="_GoBack"/>
      <w:bookmarkEnd w:id="0"/>
      <w:r>
        <w:rPr>
          <w:b w:val="0"/>
          <w:sz w:val="22"/>
          <w:szCs w:val="22"/>
        </w:rPr>
        <w:t xml:space="preserve"> października</w:t>
      </w:r>
      <w:r w:rsidRPr="00C23773">
        <w:rPr>
          <w:b w:val="0"/>
          <w:sz w:val="22"/>
          <w:szCs w:val="22"/>
        </w:rPr>
        <w:t xml:space="preserve"> 2024 r.</w:t>
      </w:r>
    </w:p>
    <w:p w:rsidR="001C1D4E" w:rsidRPr="00BE5B32" w:rsidRDefault="001C1D4E" w:rsidP="001C1D4E">
      <w:pPr>
        <w:spacing w:after="120" w:line="240" w:lineRule="auto"/>
        <w:jc w:val="both"/>
        <w:rPr>
          <w:rFonts w:ascii="Arial" w:hAnsi="Arial" w:cs="Arial"/>
        </w:rPr>
      </w:pPr>
    </w:p>
    <w:p w:rsidR="001C1D4E" w:rsidRDefault="001C1D4E" w:rsidP="001C1D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D4E" w:rsidRDefault="001C1D4E" w:rsidP="001C1D4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C1D4E" w:rsidRDefault="001C1D4E" w:rsidP="001C1D4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C4ED8" w:rsidRDefault="00BC4ED8" w:rsidP="001C1D4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62326" w:rsidRDefault="00562326" w:rsidP="007D2BE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ED7D45" w:rsidRDefault="00BC4ED8" w:rsidP="00ED7D4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Regulamin k</w:t>
      </w:r>
      <w:r w:rsidR="001C1D4E" w:rsidRPr="00DF30ED">
        <w:rPr>
          <w:rFonts w:ascii="Arial" w:hAnsi="Arial" w:cs="Arial"/>
          <w:b/>
          <w:sz w:val="28"/>
          <w:szCs w:val="28"/>
        </w:rPr>
        <w:t>onkursu</w:t>
      </w:r>
      <w:r w:rsidR="001C1D4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na znak graficzny </w:t>
      </w:r>
      <w:r w:rsidR="00D70132">
        <w:rPr>
          <w:rFonts w:ascii="Arial" w:hAnsi="Arial" w:cs="Arial"/>
          <w:b/>
          <w:sz w:val="28"/>
          <w:szCs w:val="28"/>
        </w:rPr>
        <w:t xml:space="preserve">pt.: </w:t>
      </w:r>
    </w:p>
    <w:p w:rsidR="001C1D4E" w:rsidRPr="00DF30ED" w:rsidRDefault="00BC4ED8" w:rsidP="00ED7D4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„Szkoła czułości, bez obojętności”</w:t>
      </w:r>
    </w:p>
    <w:p w:rsidR="00ED7D45" w:rsidRDefault="00BC4ED8" w:rsidP="00ED7D4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dla </w:t>
      </w:r>
      <w:r w:rsidR="001C1D4E">
        <w:rPr>
          <w:rFonts w:ascii="Arial" w:hAnsi="Arial" w:cs="Arial"/>
          <w:b/>
          <w:sz w:val="28"/>
          <w:szCs w:val="28"/>
        </w:rPr>
        <w:t>uczniów szkół ponadpodstawowych</w:t>
      </w:r>
      <w:r w:rsidR="00ED7D45">
        <w:rPr>
          <w:rFonts w:ascii="Arial" w:hAnsi="Arial" w:cs="Arial"/>
          <w:b/>
          <w:sz w:val="28"/>
          <w:szCs w:val="28"/>
        </w:rPr>
        <w:t xml:space="preserve"> </w:t>
      </w:r>
    </w:p>
    <w:p w:rsidR="001C1D4E" w:rsidRPr="00DF30ED" w:rsidRDefault="001C1D4E" w:rsidP="00ED7D4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30ED">
        <w:rPr>
          <w:rFonts w:ascii="Arial" w:hAnsi="Arial" w:cs="Arial"/>
          <w:b/>
          <w:sz w:val="28"/>
          <w:szCs w:val="28"/>
        </w:rPr>
        <w:t>województwa ma</w:t>
      </w:r>
      <w:r w:rsidR="00ED7D45">
        <w:rPr>
          <w:rFonts w:ascii="Arial" w:hAnsi="Arial" w:cs="Arial"/>
          <w:b/>
          <w:sz w:val="28"/>
          <w:szCs w:val="28"/>
        </w:rPr>
        <w:t>zowieckiego w </w:t>
      </w:r>
      <w:r w:rsidR="00BC4ED8">
        <w:rPr>
          <w:rFonts w:ascii="Arial" w:hAnsi="Arial" w:cs="Arial"/>
          <w:b/>
          <w:sz w:val="28"/>
          <w:szCs w:val="28"/>
        </w:rPr>
        <w:t>roku szkolnym 2024/2025</w:t>
      </w:r>
    </w:p>
    <w:p w:rsidR="001C1D4E" w:rsidRPr="00BE5B32" w:rsidRDefault="001C1D4E" w:rsidP="001C1D4E">
      <w:pPr>
        <w:spacing w:line="240" w:lineRule="auto"/>
        <w:jc w:val="both"/>
        <w:rPr>
          <w:rFonts w:ascii="Arial" w:hAnsi="Arial" w:cs="Arial"/>
          <w:b/>
        </w:rPr>
      </w:pPr>
    </w:p>
    <w:p w:rsidR="00B24CD3" w:rsidRDefault="00B24CD3" w:rsidP="001C1D4E">
      <w:pPr>
        <w:spacing w:line="360" w:lineRule="auto"/>
        <w:jc w:val="both"/>
        <w:rPr>
          <w:rFonts w:ascii="Arial" w:hAnsi="Arial" w:cs="Arial"/>
        </w:rPr>
      </w:pPr>
    </w:p>
    <w:p w:rsidR="001C1D4E" w:rsidRPr="00BE5B32" w:rsidRDefault="00B24CD3" w:rsidP="001C1D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Konkurs na znak graficzny </w:t>
      </w:r>
      <w:r w:rsidR="00D70132">
        <w:rPr>
          <w:rFonts w:ascii="Arial" w:hAnsi="Arial" w:cs="Arial"/>
        </w:rPr>
        <w:t xml:space="preserve">pt.: </w:t>
      </w:r>
      <w:r>
        <w:rPr>
          <w:rFonts w:ascii="Arial" w:hAnsi="Arial" w:cs="Arial"/>
        </w:rPr>
        <w:t>„Szkoła</w:t>
      </w:r>
      <w:r w:rsidR="00D70132">
        <w:rPr>
          <w:rFonts w:ascii="Arial" w:hAnsi="Arial" w:cs="Arial"/>
        </w:rPr>
        <w:t xml:space="preserve"> czułości, bez obojętności”</w:t>
      </w:r>
      <w:r w:rsidR="001C1D4E" w:rsidRPr="00BE5B32">
        <w:rPr>
          <w:rFonts w:ascii="Arial" w:hAnsi="Arial" w:cs="Arial"/>
        </w:rPr>
        <w:t>, zwany dalej „Konkursem”</w:t>
      </w:r>
      <w:r>
        <w:rPr>
          <w:rFonts w:ascii="Arial" w:hAnsi="Arial" w:cs="Arial"/>
        </w:rPr>
        <w:t>,</w:t>
      </w:r>
      <w:r w:rsidR="001C1D4E" w:rsidRPr="00BE5B32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st konkursem artystycznym</w:t>
      </w:r>
      <w:r w:rsidR="00D70132">
        <w:rPr>
          <w:rFonts w:ascii="Arial" w:hAnsi="Arial" w:cs="Arial"/>
        </w:rPr>
        <w:t>. Organizatorem</w:t>
      </w:r>
      <w:r w:rsidR="001C1D4E" w:rsidRPr="00BE5B32">
        <w:rPr>
          <w:rFonts w:ascii="Arial" w:hAnsi="Arial" w:cs="Arial"/>
        </w:rPr>
        <w:t xml:space="preserve"> Konkursu </w:t>
      </w:r>
      <w:r w:rsidR="00096B7C">
        <w:rPr>
          <w:rFonts w:ascii="Arial" w:hAnsi="Arial" w:cs="Arial"/>
        </w:rPr>
        <w:t>jest Mazowiecki Kurator Oświaty, zwany dalej „Organizatorem”.</w:t>
      </w:r>
    </w:p>
    <w:p w:rsidR="001C1D4E" w:rsidRPr="00BE5B32" w:rsidRDefault="001C1D4E" w:rsidP="001C1D4E">
      <w:pPr>
        <w:spacing w:line="360" w:lineRule="auto"/>
        <w:jc w:val="both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Podstawa prawna:</w:t>
      </w:r>
    </w:p>
    <w:p w:rsidR="001C1D4E" w:rsidRPr="00ED7D45" w:rsidRDefault="001C1D4E" w:rsidP="00ED7D4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lang w:eastAsia="pl-PL"/>
        </w:rPr>
      </w:pPr>
      <w:r w:rsidRPr="00ED7D45">
        <w:rPr>
          <w:rFonts w:ascii="Arial" w:hAnsi="Arial" w:cs="Arial"/>
        </w:rPr>
        <w:t>art. 51 ust. 1 pkt 7 ustawy z dnia 14 grudnia 2016 r. Pra</w:t>
      </w:r>
      <w:r w:rsidR="00B24CD3" w:rsidRPr="00ED7D45">
        <w:rPr>
          <w:rFonts w:ascii="Arial" w:hAnsi="Arial" w:cs="Arial"/>
        </w:rPr>
        <w:t>wo oświat</w:t>
      </w:r>
      <w:r w:rsidR="005A5081">
        <w:rPr>
          <w:rFonts w:ascii="Arial" w:hAnsi="Arial" w:cs="Arial"/>
        </w:rPr>
        <w:t>owe (</w:t>
      </w:r>
      <w:r w:rsidR="00ED7D45">
        <w:rPr>
          <w:rFonts w:ascii="Arial" w:hAnsi="Arial" w:cs="Arial"/>
        </w:rPr>
        <w:t>Dz. U. z 2024 r. poz. </w:t>
      </w:r>
      <w:r w:rsidR="00B24CD3" w:rsidRPr="00ED7D45">
        <w:rPr>
          <w:rFonts w:ascii="Arial" w:hAnsi="Arial" w:cs="Arial"/>
        </w:rPr>
        <w:t>737</w:t>
      </w:r>
      <w:r w:rsidR="005568E9">
        <w:rPr>
          <w:rFonts w:ascii="Arial" w:hAnsi="Arial" w:cs="Arial"/>
        </w:rPr>
        <w:t xml:space="preserve"> ze zm.</w:t>
      </w:r>
      <w:r w:rsidRPr="00ED7D45">
        <w:rPr>
          <w:rFonts w:ascii="Arial" w:hAnsi="Arial" w:cs="Arial"/>
        </w:rPr>
        <w:t>)</w:t>
      </w:r>
      <w:r w:rsidRPr="00ED7D45">
        <w:rPr>
          <w:rFonts w:ascii="Arial" w:hAnsi="Arial" w:cs="Arial"/>
          <w:lang w:eastAsia="pl-PL"/>
        </w:rPr>
        <w:t>;</w:t>
      </w:r>
    </w:p>
    <w:p w:rsidR="001C1D4E" w:rsidRPr="00096B7C" w:rsidRDefault="00B24CD3" w:rsidP="00096B7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lang w:eastAsia="pl-PL"/>
        </w:rPr>
      </w:pPr>
      <w:r w:rsidRPr="00ED7D45">
        <w:rPr>
          <w:rFonts w:ascii="Arial" w:hAnsi="Arial" w:cs="Arial"/>
        </w:rPr>
        <w:t>Regulamin Organizacyjny Kuratorium Oświaty w Wa</w:t>
      </w:r>
      <w:r w:rsidR="00ED7D45">
        <w:rPr>
          <w:rFonts w:ascii="Arial" w:hAnsi="Arial" w:cs="Arial"/>
        </w:rPr>
        <w:t>rszawie stanowiący załącznik do </w:t>
      </w:r>
      <w:r w:rsidRPr="00ED7D45">
        <w:rPr>
          <w:rFonts w:ascii="Arial" w:hAnsi="Arial" w:cs="Arial"/>
        </w:rPr>
        <w:t>zarządzenia nr 71 Mazowieckiego Kuratora Oświaty z dnia 15 listopada 2023 r. w sprawie ustalenia Regulaminu Organizacyjnego Kuratorium Oświaty w Warszawie</w:t>
      </w:r>
    </w:p>
    <w:p w:rsidR="001C1D4E" w:rsidRPr="00BE5B32" w:rsidRDefault="001C1D4E" w:rsidP="001C1D4E">
      <w:pPr>
        <w:pStyle w:val="Style3"/>
        <w:widowControl/>
        <w:tabs>
          <w:tab w:val="left" w:leader="dot" w:pos="5544"/>
        </w:tabs>
        <w:spacing w:beforeLines="60" w:before="144" w:line="276" w:lineRule="auto"/>
        <w:rPr>
          <w:b/>
          <w:bCs/>
          <w:iCs/>
          <w:sz w:val="22"/>
          <w:szCs w:val="22"/>
          <w:lang w:bidi="pl-PL"/>
        </w:rPr>
      </w:pPr>
      <w:r w:rsidRPr="00BE5B32">
        <w:rPr>
          <w:b/>
          <w:bCs/>
          <w:iCs/>
          <w:sz w:val="22"/>
          <w:szCs w:val="22"/>
          <w:lang w:bidi="pl-PL"/>
        </w:rPr>
        <w:t>Przetwarzanie danych osobowych na potrzeby Konkursu</w:t>
      </w:r>
    </w:p>
    <w:p w:rsidR="001C1D4E" w:rsidRPr="00BE5B32" w:rsidRDefault="001C1D4E" w:rsidP="001C1D4E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bCs/>
          <w:sz w:val="22"/>
          <w:szCs w:val="22"/>
          <w:lang w:bidi="pl-PL"/>
        </w:rPr>
      </w:pPr>
      <w:r w:rsidRPr="00BE5B32">
        <w:rPr>
          <w:bCs/>
          <w:sz w:val="22"/>
          <w:szCs w:val="22"/>
          <w:lang w:bidi="pl-PL"/>
        </w:rPr>
        <w:t>Administratorem danych osobowych uczestników Konkursu oraz ich rodziców/opiekunów prawnych jest Mazowiecki Kurator Oświaty.</w:t>
      </w:r>
    </w:p>
    <w:p w:rsidR="001C1D4E" w:rsidRPr="00BE5B32" w:rsidRDefault="001C1D4E" w:rsidP="001C1D4E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bCs/>
          <w:sz w:val="22"/>
          <w:szCs w:val="22"/>
          <w:lang w:bidi="pl-PL"/>
        </w:rPr>
      </w:pPr>
      <w:r w:rsidRPr="00BE5B32">
        <w:rPr>
          <w:bCs/>
          <w:sz w:val="22"/>
          <w:szCs w:val="22"/>
          <w:lang w:bidi="pl-PL"/>
        </w:rPr>
        <w:t>Zasady przetwarzania danych osobowych uczestników Konkursu i ich rodziców/opiekunów prawnych są zgodne z powszechnie obowiązującymi przepisami prawa, w tym przepisami rozporządzenia Parlamentu Europejskiego i Rady (UE) 2016/679 z dnia 27 kwietnia 2016 r. w sprawie ochrony osób fizycznych w związku z przetwarzaniem danych osobowych i w sprawie swobodnego przepływu takich danych oraz uchylenia dyrektywy 95/46/WE.</w:t>
      </w:r>
    </w:p>
    <w:p w:rsidR="005B32B3" w:rsidRDefault="001C1D4E" w:rsidP="001C1D4E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sz w:val="22"/>
          <w:szCs w:val="22"/>
        </w:rPr>
      </w:pPr>
      <w:r w:rsidRPr="00BE5B32">
        <w:rPr>
          <w:bCs/>
          <w:sz w:val="22"/>
          <w:szCs w:val="22"/>
          <w:lang w:bidi="pl-PL"/>
        </w:rPr>
        <w:t>Podanie danych osobowych oraz zgoda na ich przetwarzanie i publikowanie są dobrowolne. W przypadku cofnięcia zgody na przetwarzanie danych osobowych w celach określonych w Regulaminie Konkursu bądź żądania ich usunięcia, uczestnik Konkursu zostanie wykluczony z udziału w Konkursie.</w:t>
      </w:r>
      <w:r w:rsidRPr="00BE5B32">
        <w:rPr>
          <w:sz w:val="22"/>
          <w:szCs w:val="22"/>
        </w:rPr>
        <w:t xml:space="preserve"> </w:t>
      </w:r>
    </w:p>
    <w:p w:rsidR="00562326" w:rsidRPr="00DE061E" w:rsidRDefault="00562326" w:rsidP="001C1D4E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sz w:val="22"/>
          <w:szCs w:val="22"/>
        </w:rPr>
      </w:pPr>
    </w:p>
    <w:p w:rsidR="001C1D4E" w:rsidRDefault="001C1D4E" w:rsidP="001C1D4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1 </w:t>
      </w:r>
    </w:p>
    <w:p w:rsidR="001C1D4E" w:rsidRPr="00BE5B32" w:rsidRDefault="003A5170" w:rsidP="001C1D4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 K</w:t>
      </w:r>
      <w:r w:rsidR="001C1D4E" w:rsidRPr="00461D20">
        <w:rPr>
          <w:rFonts w:ascii="Arial" w:hAnsi="Arial" w:cs="Arial"/>
          <w:b/>
        </w:rPr>
        <w:t>onkursu</w:t>
      </w:r>
    </w:p>
    <w:p w:rsidR="001C1D4E" w:rsidRPr="00BE5B32" w:rsidRDefault="001C1D4E" w:rsidP="001C1D4E">
      <w:pPr>
        <w:spacing w:after="0"/>
        <w:jc w:val="center"/>
        <w:rPr>
          <w:rFonts w:ascii="Arial" w:hAnsi="Arial" w:cs="Arial"/>
          <w:b/>
        </w:rPr>
      </w:pPr>
    </w:p>
    <w:p w:rsidR="00C635BE" w:rsidRDefault="00C635BE" w:rsidP="001C1D4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Przybliżenie uczniom kompetencji oraz pod</w:t>
      </w:r>
      <w:r w:rsidR="005568E9">
        <w:rPr>
          <w:rFonts w:ascii="Arial" w:hAnsi="Arial" w:cs="Arial"/>
        </w:rPr>
        <w:t xml:space="preserve">stawowych celów i działalności </w:t>
      </w:r>
      <w:r>
        <w:rPr>
          <w:rFonts w:ascii="Arial" w:hAnsi="Arial" w:cs="Arial"/>
        </w:rPr>
        <w:t>M</w:t>
      </w:r>
      <w:r w:rsidR="005568E9">
        <w:rPr>
          <w:rFonts w:ascii="Arial" w:hAnsi="Arial" w:cs="Arial"/>
        </w:rPr>
        <w:t>azowieckiego Kuratora Oświaty jako organu nadzoru pedagogicznego.</w:t>
      </w:r>
    </w:p>
    <w:p w:rsidR="001C1D4E" w:rsidRPr="00EB6624" w:rsidRDefault="005568E9" w:rsidP="001C1D4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Rozwijanie </w:t>
      </w:r>
      <w:r w:rsidR="00C635BE">
        <w:rPr>
          <w:rFonts w:ascii="Arial" w:hAnsi="Arial" w:cs="Arial"/>
        </w:rPr>
        <w:t xml:space="preserve">kreatywności i </w:t>
      </w:r>
      <w:r>
        <w:rPr>
          <w:rFonts w:ascii="Arial" w:hAnsi="Arial" w:cs="Arial"/>
        </w:rPr>
        <w:t>innowacyjności</w:t>
      </w:r>
      <w:r w:rsidR="00C635BE">
        <w:rPr>
          <w:rFonts w:ascii="Arial" w:hAnsi="Arial" w:cs="Arial"/>
        </w:rPr>
        <w:t>.</w:t>
      </w:r>
    </w:p>
    <w:p w:rsidR="00E6160E" w:rsidRPr="00F357A9" w:rsidRDefault="001C1D4E" w:rsidP="005568E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B6624">
        <w:rPr>
          <w:rFonts w:ascii="Arial" w:hAnsi="Arial" w:cs="Arial"/>
        </w:rPr>
        <w:t>zbogacan</w:t>
      </w:r>
      <w:r>
        <w:rPr>
          <w:rFonts w:ascii="Arial" w:hAnsi="Arial" w:cs="Arial"/>
        </w:rPr>
        <w:t>ie form pracy z uczniem zdolnym.</w:t>
      </w:r>
    </w:p>
    <w:p w:rsidR="001C1D4E" w:rsidRPr="00BE5B32" w:rsidRDefault="001C1D4E" w:rsidP="001C1D4E">
      <w:pPr>
        <w:pStyle w:val="Akapitzlist"/>
        <w:spacing w:after="0"/>
        <w:ind w:left="780"/>
        <w:jc w:val="both"/>
        <w:rPr>
          <w:rFonts w:ascii="Arial" w:hAnsi="Arial" w:cs="Arial"/>
        </w:rPr>
      </w:pPr>
    </w:p>
    <w:p w:rsidR="001C1D4E" w:rsidRDefault="001C1D4E" w:rsidP="001C1D4E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 xml:space="preserve">2 </w:t>
      </w:r>
    </w:p>
    <w:p w:rsidR="00C635BE" w:rsidRPr="00BE5B32" w:rsidRDefault="003A5170" w:rsidP="003A5170">
      <w:pPr>
        <w:spacing w:after="0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Organizacja </w:t>
      </w:r>
      <w:r w:rsidR="00E6160E">
        <w:rPr>
          <w:rFonts w:ascii="Arial" w:hAnsi="Arial" w:cs="Arial"/>
          <w:b/>
        </w:rPr>
        <w:t>oraz z</w:t>
      </w:r>
      <w:r w:rsidR="00C635BE" w:rsidRPr="00BE5B32">
        <w:rPr>
          <w:rFonts w:ascii="Arial" w:hAnsi="Arial" w:cs="Arial"/>
          <w:b/>
        </w:rPr>
        <w:t xml:space="preserve">asady </w:t>
      </w:r>
      <w:r>
        <w:rPr>
          <w:rFonts w:ascii="Arial" w:hAnsi="Arial" w:cs="Arial"/>
          <w:b/>
        </w:rPr>
        <w:t>uczestnictwa w K</w:t>
      </w:r>
      <w:r w:rsidR="00C635BE" w:rsidRPr="00BE5B32">
        <w:rPr>
          <w:rFonts w:ascii="Arial" w:hAnsi="Arial" w:cs="Arial"/>
          <w:b/>
        </w:rPr>
        <w:t>onkursie</w:t>
      </w:r>
    </w:p>
    <w:p w:rsidR="001C1D4E" w:rsidRPr="00BE5B32" w:rsidRDefault="001C1D4E" w:rsidP="00E6160E">
      <w:pPr>
        <w:pStyle w:val="Akapitzlist"/>
        <w:spacing w:after="0"/>
        <w:ind w:left="0"/>
        <w:rPr>
          <w:rFonts w:ascii="Arial" w:hAnsi="Arial" w:cs="Arial"/>
          <w:b/>
        </w:rPr>
      </w:pPr>
    </w:p>
    <w:p w:rsidR="001C1D4E" w:rsidRPr="00BE5B32" w:rsidRDefault="001C1D4E" w:rsidP="001C1D4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BE5B32">
        <w:rPr>
          <w:rFonts w:ascii="Arial" w:hAnsi="Arial" w:cs="Arial"/>
        </w:rPr>
        <w:t>Konkurs organizowa</w:t>
      </w:r>
      <w:r>
        <w:rPr>
          <w:rFonts w:ascii="Arial" w:hAnsi="Arial" w:cs="Arial"/>
        </w:rPr>
        <w:t>ny jest w formie dwustopniowych</w:t>
      </w:r>
      <w:r w:rsidRPr="00BE5B32">
        <w:rPr>
          <w:rFonts w:ascii="Arial" w:hAnsi="Arial" w:cs="Arial"/>
        </w:rPr>
        <w:t xml:space="preserve"> zawodów: </w:t>
      </w:r>
    </w:p>
    <w:p w:rsidR="001C1D4E" w:rsidRPr="00BE5B32" w:rsidRDefault="005568E9" w:rsidP="001C1D4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 etap - szkolny</w:t>
      </w:r>
      <w:r w:rsidR="00B24CD3">
        <w:rPr>
          <w:rFonts w:ascii="Arial" w:hAnsi="Arial" w:cs="Arial"/>
        </w:rPr>
        <w:t>;</w:t>
      </w:r>
    </w:p>
    <w:p w:rsidR="001C1D4E" w:rsidRPr="007E635B" w:rsidRDefault="001C1D4E" w:rsidP="001C1D4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568E9">
        <w:rPr>
          <w:rFonts w:ascii="Arial" w:hAnsi="Arial" w:cs="Arial"/>
        </w:rPr>
        <w:t>I etap - wojewódzki</w:t>
      </w:r>
      <w:r w:rsidR="00B24CD3">
        <w:rPr>
          <w:rFonts w:ascii="Arial" w:hAnsi="Arial" w:cs="Arial"/>
        </w:rPr>
        <w:t>.</w:t>
      </w:r>
    </w:p>
    <w:p w:rsidR="001C1D4E" w:rsidRDefault="001C1D4E" w:rsidP="001C1D4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Dyrektor szkoły zobowiązany jest zapoznać wszystkich uczniów szkoły i rodziców lub prawnych opiekunów z niniejszym regulaminem.</w:t>
      </w:r>
    </w:p>
    <w:p w:rsidR="004039AA" w:rsidRDefault="004039AA" w:rsidP="004039A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160E">
        <w:rPr>
          <w:rFonts w:ascii="Arial" w:hAnsi="Arial" w:cs="Arial"/>
        </w:rPr>
        <w:t>Do Konkursu mogą przystąpić uczniowie szkół ponadpodstawowych województwa mazowieckiego</w:t>
      </w:r>
      <w:r w:rsidR="00856039">
        <w:rPr>
          <w:rFonts w:ascii="Arial" w:hAnsi="Arial" w:cs="Arial"/>
        </w:rPr>
        <w:t>.</w:t>
      </w:r>
    </w:p>
    <w:p w:rsidR="004039AA" w:rsidRDefault="004039AA" w:rsidP="004039A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160E">
        <w:rPr>
          <w:rFonts w:ascii="Arial" w:hAnsi="Arial" w:cs="Arial"/>
        </w:rPr>
        <w:t xml:space="preserve">Udział ucznia w Konkursie jest dobrowolny. </w:t>
      </w:r>
    </w:p>
    <w:p w:rsidR="004039AA" w:rsidRDefault="004039AA" w:rsidP="004039A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160E">
        <w:rPr>
          <w:rFonts w:ascii="Arial" w:hAnsi="Arial" w:cs="Arial"/>
        </w:rPr>
        <w:t>Uczniowie niepełnoletni przystęp</w:t>
      </w:r>
      <w:r w:rsidR="005A5081">
        <w:rPr>
          <w:rFonts w:ascii="Arial" w:hAnsi="Arial" w:cs="Arial"/>
        </w:rPr>
        <w:t>ujący do Konkursu muszą złożyć do dyrektora szkoły</w:t>
      </w:r>
      <w:r w:rsidRPr="00E6160E">
        <w:rPr>
          <w:rFonts w:ascii="Arial" w:hAnsi="Arial" w:cs="Arial"/>
        </w:rPr>
        <w:t xml:space="preserve"> pisemne oświadczenie (</w:t>
      </w:r>
      <w:r w:rsidRPr="005A5081">
        <w:rPr>
          <w:rFonts w:ascii="Arial" w:hAnsi="Arial" w:cs="Arial"/>
        </w:rPr>
        <w:t>Załącznik nr 1)</w:t>
      </w:r>
      <w:r w:rsidRPr="00E6160E">
        <w:rPr>
          <w:rFonts w:ascii="Arial" w:hAnsi="Arial" w:cs="Arial"/>
        </w:rPr>
        <w:t xml:space="preserve"> podpisane przez ucznia oraz prz</w:t>
      </w:r>
      <w:r w:rsidR="005A5081">
        <w:rPr>
          <w:rFonts w:ascii="Arial" w:hAnsi="Arial" w:cs="Arial"/>
        </w:rPr>
        <w:t>ez rodziców/prawnych opiekunów.</w:t>
      </w:r>
    </w:p>
    <w:p w:rsidR="004039AA" w:rsidRDefault="004039AA" w:rsidP="004039A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160E">
        <w:rPr>
          <w:rFonts w:ascii="Arial" w:hAnsi="Arial" w:cs="Arial"/>
        </w:rPr>
        <w:t>Uczniowie pełnoletni przystępujący do Konkursu muszą złożyć do dyrektora szkoły pisemne oświadczenie (</w:t>
      </w:r>
      <w:r w:rsidRPr="005A5081">
        <w:rPr>
          <w:rFonts w:ascii="Arial" w:hAnsi="Arial" w:cs="Arial"/>
        </w:rPr>
        <w:t>Załącznik nr 2).</w:t>
      </w:r>
    </w:p>
    <w:p w:rsidR="004039AA" w:rsidRPr="004039AA" w:rsidRDefault="003A5170" w:rsidP="004039A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Przystąpienie do K</w:t>
      </w:r>
      <w:r w:rsidR="004039AA" w:rsidRPr="00E6160E">
        <w:rPr>
          <w:rFonts w:ascii="Arial" w:hAnsi="Arial" w:cs="Arial"/>
        </w:rPr>
        <w:t>onkursu jest równoznaczne z akceptacją niniejszego Regulaminu przez ucznia, jego rodziców lub prawnych opiekunów oraz przez szkołę.</w:t>
      </w:r>
    </w:p>
    <w:p w:rsidR="001C1D4E" w:rsidRPr="004676F7" w:rsidRDefault="001C1D4E" w:rsidP="001C1D4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676F7">
        <w:rPr>
          <w:rFonts w:ascii="Arial" w:hAnsi="Arial" w:cs="Arial"/>
        </w:rPr>
        <w:t>Dyrektorzy szkół, kt</w:t>
      </w:r>
      <w:r w:rsidR="003A5170">
        <w:rPr>
          <w:rFonts w:ascii="Arial" w:hAnsi="Arial" w:cs="Arial"/>
        </w:rPr>
        <w:t>órych uczniowie biorą udział w K</w:t>
      </w:r>
      <w:r w:rsidRPr="004676F7">
        <w:rPr>
          <w:rFonts w:ascii="Arial" w:hAnsi="Arial" w:cs="Arial"/>
        </w:rPr>
        <w:t xml:space="preserve">onkursie, są współorganizatorami etapu szkolnego. </w:t>
      </w:r>
    </w:p>
    <w:p w:rsidR="001C1D4E" w:rsidRPr="00BE5B32" w:rsidRDefault="001C1D4E" w:rsidP="001C1D4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Etap szkolny przeprow</w:t>
      </w:r>
      <w:r>
        <w:rPr>
          <w:rFonts w:ascii="Arial" w:hAnsi="Arial" w:cs="Arial"/>
        </w:rPr>
        <w:t>adza Szkolna Komisja Konkursowa powołana przez dyrektora szkoły.</w:t>
      </w:r>
    </w:p>
    <w:p w:rsidR="001C1D4E" w:rsidRDefault="001C1D4E" w:rsidP="001C1D4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Etap Wojewódzki przeprowadza Wojewódzka Komisja Konkursowa powołana zarządzeniem przez Mazowieckiego Kuratora Oświaty.</w:t>
      </w:r>
    </w:p>
    <w:p w:rsidR="005568E9" w:rsidRDefault="005568E9" w:rsidP="005568E9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5568E9" w:rsidRPr="005568E9" w:rsidRDefault="005568E9" w:rsidP="005568E9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iCs/>
        </w:rPr>
      </w:pPr>
      <w:r w:rsidRPr="005568E9">
        <w:rPr>
          <w:rFonts w:ascii="Arial" w:eastAsiaTheme="minorHAnsi" w:hAnsi="Arial" w:cs="Arial"/>
          <w:b/>
          <w:bCs/>
          <w:iCs/>
        </w:rPr>
        <w:t xml:space="preserve">§ </w:t>
      </w:r>
      <w:r w:rsidR="00EC3E47">
        <w:rPr>
          <w:rFonts w:ascii="Arial" w:eastAsiaTheme="minorHAnsi" w:hAnsi="Arial" w:cs="Arial"/>
          <w:b/>
          <w:bCs/>
          <w:iCs/>
        </w:rPr>
        <w:t>3</w:t>
      </w:r>
    </w:p>
    <w:p w:rsidR="005568E9" w:rsidRDefault="005568E9" w:rsidP="00096B7C">
      <w:pPr>
        <w:tabs>
          <w:tab w:val="left" w:pos="414"/>
        </w:tabs>
        <w:spacing w:after="0"/>
        <w:ind w:left="360" w:right="40"/>
        <w:jc w:val="center"/>
        <w:rPr>
          <w:rFonts w:ascii="Arial" w:eastAsia="Courier New" w:hAnsi="Arial" w:cs="Arial"/>
          <w:b/>
        </w:rPr>
      </w:pPr>
      <w:r w:rsidRPr="005568E9">
        <w:rPr>
          <w:rFonts w:ascii="Arial" w:eastAsia="Courier New" w:hAnsi="Arial" w:cs="Arial"/>
          <w:b/>
        </w:rPr>
        <w:t>Prawa autorskie i majątkowe</w:t>
      </w:r>
    </w:p>
    <w:p w:rsidR="00096B7C" w:rsidRPr="005568E9" w:rsidRDefault="00096B7C" w:rsidP="00096B7C">
      <w:pPr>
        <w:tabs>
          <w:tab w:val="left" w:pos="414"/>
        </w:tabs>
        <w:spacing w:after="0"/>
        <w:ind w:left="360" w:right="40"/>
        <w:jc w:val="center"/>
        <w:rPr>
          <w:rFonts w:ascii="Arial" w:eastAsia="Courier New" w:hAnsi="Arial" w:cs="Arial"/>
          <w:b/>
        </w:rPr>
      </w:pPr>
    </w:p>
    <w:p w:rsidR="005568E9" w:rsidRPr="005568E9" w:rsidRDefault="003A5170" w:rsidP="00096B7C">
      <w:pPr>
        <w:numPr>
          <w:ilvl w:val="3"/>
          <w:numId w:val="24"/>
        </w:numPr>
        <w:tabs>
          <w:tab w:val="left" w:pos="414"/>
        </w:tabs>
        <w:spacing w:after="0"/>
        <w:ind w:left="426" w:right="40" w:hanging="426"/>
        <w:contextualSpacing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Uczestnicy K</w:t>
      </w:r>
      <w:r w:rsidR="005568E9" w:rsidRPr="005568E9">
        <w:rPr>
          <w:rFonts w:ascii="Arial" w:eastAsia="Courier New" w:hAnsi="Arial" w:cs="Arial"/>
        </w:rPr>
        <w:t>onkursu przenosz</w:t>
      </w:r>
      <w:r>
        <w:rPr>
          <w:rFonts w:ascii="Arial" w:eastAsia="Courier New" w:hAnsi="Arial" w:cs="Arial"/>
        </w:rPr>
        <w:t>ą nieodpłatnie na Organizatora K</w:t>
      </w:r>
      <w:r w:rsidR="005568E9" w:rsidRPr="005568E9">
        <w:rPr>
          <w:rFonts w:ascii="Arial" w:eastAsia="Courier New" w:hAnsi="Arial" w:cs="Arial"/>
        </w:rPr>
        <w:t>onkursu swoje autorskie prawa majątkowe do prac konkursowych w momencie przystąpienia do Konkursu.</w:t>
      </w:r>
    </w:p>
    <w:p w:rsidR="005568E9" w:rsidRPr="005568E9" w:rsidRDefault="005568E9" w:rsidP="00096B7C">
      <w:pPr>
        <w:numPr>
          <w:ilvl w:val="3"/>
          <w:numId w:val="24"/>
        </w:numPr>
        <w:tabs>
          <w:tab w:val="left" w:pos="414"/>
        </w:tabs>
        <w:spacing w:after="0"/>
        <w:ind w:left="426" w:right="40" w:hanging="426"/>
        <w:contextualSpacing/>
        <w:jc w:val="both"/>
        <w:rPr>
          <w:rFonts w:ascii="Arial" w:eastAsia="Courier New" w:hAnsi="Arial" w:cs="Arial"/>
        </w:rPr>
      </w:pPr>
      <w:r w:rsidRPr="005568E9">
        <w:rPr>
          <w:rFonts w:ascii="Arial" w:eastAsia="Courier New" w:hAnsi="Arial" w:cs="Arial"/>
        </w:rPr>
        <w:t>Uczestnicy przenoszą wyżej wymienione prawa w celu wykorz</w:t>
      </w:r>
      <w:r w:rsidR="003A5170">
        <w:rPr>
          <w:rFonts w:ascii="Arial" w:eastAsia="Courier New" w:hAnsi="Arial" w:cs="Arial"/>
        </w:rPr>
        <w:t>ystania ich przez Organizatora K</w:t>
      </w:r>
      <w:r w:rsidRPr="005568E9">
        <w:rPr>
          <w:rFonts w:ascii="Arial" w:eastAsia="Courier New" w:hAnsi="Arial" w:cs="Arial"/>
        </w:rPr>
        <w:t>onkursu w sposób nieograniczony czasowo i terytorialnie na poniższych polach eksploatacji:</w:t>
      </w:r>
    </w:p>
    <w:p w:rsidR="005568E9" w:rsidRPr="005568E9" w:rsidRDefault="005568E9" w:rsidP="00096B7C">
      <w:pPr>
        <w:numPr>
          <w:ilvl w:val="0"/>
          <w:numId w:val="25"/>
        </w:numPr>
        <w:tabs>
          <w:tab w:val="left" w:pos="414"/>
        </w:tabs>
        <w:spacing w:after="0"/>
        <w:ind w:right="40"/>
        <w:contextualSpacing/>
        <w:jc w:val="both"/>
        <w:rPr>
          <w:rFonts w:ascii="Arial" w:eastAsia="Courier New" w:hAnsi="Arial" w:cs="Arial"/>
        </w:rPr>
      </w:pPr>
      <w:r w:rsidRPr="005568E9">
        <w:rPr>
          <w:rFonts w:ascii="Arial" w:eastAsia="Courier New" w:hAnsi="Arial" w:cs="Arial"/>
        </w:rPr>
        <w:t>utrwalenie i zwielokrotnienie każdą techniką znaną w momencie przeniesienia praw, w tym technikami poligraficznymi, informatycznymi, fotograficznymi, cyfrowymi, multimedialnymi, audiowizualnymi;</w:t>
      </w:r>
    </w:p>
    <w:p w:rsidR="005568E9" w:rsidRPr="005568E9" w:rsidRDefault="005568E9" w:rsidP="00096B7C">
      <w:pPr>
        <w:numPr>
          <w:ilvl w:val="0"/>
          <w:numId w:val="25"/>
        </w:numPr>
        <w:tabs>
          <w:tab w:val="left" w:pos="414"/>
        </w:tabs>
        <w:spacing w:after="0"/>
        <w:ind w:right="40"/>
        <w:contextualSpacing/>
        <w:jc w:val="both"/>
        <w:rPr>
          <w:rFonts w:ascii="Arial" w:eastAsia="Courier New" w:hAnsi="Arial" w:cs="Arial"/>
        </w:rPr>
      </w:pPr>
      <w:r w:rsidRPr="005568E9">
        <w:rPr>
          <w:rFonts w:ascii="Arial" w:eastAsia="Courier New" w:hAnsi="Arial" w:cs="Arial"/>
        </w:rPr>
        <w:t>publiczne odtwarzanie, wyświetlanie, nadawanie i wystawianie;</w:t>
      </w:r>
    </w:p>
    <w:p w:rsidR="005568E9" w:rsidRPr="005568E9" w:rsidRDefault="005568E9" w:rsidP="00096B7C">
      <w:pPr>
        <w:numPr>
          <w:ilvl w:val="0"/>
          <w:numId w:val="25"/>
        </w:numPr>
        <w:tabs>
          <w:tab w:val="left" w:pos="414"/>
        </w:tabs>
        <w:spacing w:after="0"/>
        <w:ind w:right="40"/>
        <w:contextualSpacing/>
        <w:jc w:val="both"/>
        <w:rPr>
          <w:rFonts w:ascii="Arial" w:eastAsia="Courier New" w:hAnsi="Arial" w:cs="Arial"/>
        </w:rPr>
      </w:pPr>
      <w:r w:rsidRPr="005568E9">
        <w:rPr>
          <w:rFonts w:ascii="Arial" w:eastAsia="Courier New" w:hAnsi="Arial" w:cs="Arial"/>
        </w:rPr>
        <w:t>wprowadzanie do pamięci komputera i systemów operacyjnych, rozpowszechniani</w:t>
      </w:r>
      <w:r w:rsidR="00EC3E47">
        <w:rPr>
          <w:rFonts w:ascii="Arial" w:eastAsia="Courier New" w:hAnsi="Arial" w:cs="Arial"/>
        </w:rPr>
        <w:t>e w </w:t>
      </w:r>
      <w:r w:rsidRPr="005568E9">
        <w:rPr>
          <w:rFonts w:ascii="Arial" w:eastAsia="Courier New" w:hAnsi="Arial" w:cs="Arial"/>
        </w:rPr>
        <w:t>sieciach informatycznych, w tym w Internecie;</w:t>
      </w:r>
    </w:p>
    <w:p w:rsidR="005568E9" w:rsidRDefault="005568E9" w:rsidP="00096B7C">
      <w:pPr>
        <w:numPr>
          <w:ilvl w:val="0"/>
          <w:numId w:val="25"/>
        </w:numPr>
        <w:tabs>
          <w:tab w:val="left" w:pos="414"/>
        </w:tabs>
        <w:spacing w:after="0"/>
        <w:ind w:right="40"/>
        <w:contextualSpacing/>
        <w:jc w:val="both"/>
        <w:rPr>
          <w:rFonts w:ascii="Arial" w:eastAsia="Courier New" w:hAnsi="Arial" w:cs="Arial"/>
        </w:rPr>
      </w:pPr>
      <w:r w:rsidRPr="005568E9">
        <w:rPr>
          <w:rFonts w:ascii="Arial" w:eastAsia="Courier New" w:hAnsi="Arial" w:cs="Arial"/>
        </w:rPr>
        <w:t>wykorzystanie w celach promocyjnych i informacyjnych.</w:t>
      </w:r>
    </w:p>
    <w:p w:rsidR="00562326" w:rsidRDefault="00562326" w:rsidP="00562326">
      <w:pPr>
        <w:tabs>
          <w:tab w:val="left" w:pos="414"/>
        </w:tabs>
        <w:spacing w:after="0"/>
        <w:ind w:left="786" w:right="40"/>
        <w:contextualSpacing/>
        <w:jc w:val="both"/>
        <w:rPr>
          <w:rFonts w:ascii="Arial" w:eastAsia="Courier New" w:hAnsi="Arial" w:cs="Arial"/>
        </w:rPr>
      </w:pPr>
    </w:p>
    <w:p w:rsidR="00B05F8E" w:rsidRDefault="00B05F8E" w:rsidP="00562326">
      <w:pPr>
        <w:tabs>
          <w:tab w:val="left" w:pos="414"/>
        </w:tabs>
        <w:spacing w:after="0"/>
        <w:ind w:left="786" w:right="40"/>
        <w:contextualSpacing/>
        <w:jc w:val="both"/>
        <w:rPr>
          <w:rFonts w:ascii="Arial" w:eastAsia="Courier New" w:hAnsi="Arial" w:cs="Arial"/>
        </w:rPr>
      </w:pPr>
    </w:p>
    <w:p w:rsidR="00287969" w:rsidRDefault="00287969" w:rsidP="001C1D4E">
      <w:pPr>
        <w:pStyle w:val="Akapitzlist"/>
        <w:spacing w:after="0"/>
        <w:ind w:left="0"/>
        <w:rPr>
          <w:rFonts w:ascii="Arial" w:hAnsi="Arial" w:cs="Arial"/>
          <w:b/>
        </w:rPr>
      </w:pPr>
    </w:p>
    <w:p w:rsidR="00287969" w:rsidRDefault="00287969" w:rsidP="00287969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4</w:t>
      </w:r>
    </w:p>
    <w:p w:rsidR="00287969" w:rsidRPr="00BE5B32" w:rsidRDefault="00E6160E" w:rsidP="00287969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konkursowe</w:t>
      </w:r>
    </w:p>
    <w:p w:rsidR="00287969" w:rsidRDefault="00287969" w:rsidP="001C1D4E">
      <w:pPr>
        <w:pStyle w:val="Akapitzlist"/>
        <w:spacing w:after="0"/>
        <w:ind w:left="0"/>
        <w:rPr>
          <w:rFonts w:ascii="Arial" w:hAnsi="Arial" w:cs="Arial"/>
          <w:b/>
        </w:rPr>
      </w:pPr>
    </w:p>
    <w:p w:rsidR="00287969" w:rsidRDefault="00287969" w:rsidP="00287969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Konk</w:t>
      </w:r>
      <w:r w:rsidR="004039AA">
        <w:rPr>
          <w:rFonts w:ascii="Arial" w:hAnsi="Arial" w:cs="Arial"/>
        </w:rPr>
        <w:t>ursy mają za zadanie zaprojektować</w:t>
      </w:r>
      <w:r w:rsidR="00562326">
        <w:rPr>
          <w:rFonts w:ascii="Arial" w:hAnsi="Arial" w:cs="Arial"/>
        </w:rPr>
        <w:t xml:space="preserve"> znak graficzny</w:t>
      </w:r>
      <w:r w:rsidR="007C0E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symbolizujący </w:t>
      </w:r>
      <w:r w:rsidR="00EC3E47">
        <w:rPr>
          <w:rFonts w:ascii="Arial" w:hAnsi="Arial" w:cs="Arial"/>
        </w:rPr>
        <w:t xml:space="preserve">„Szkołę czułości, bez obojętności” tj. </w:t>
      </w:r>
      <w:r w:rsidR="00E6160E">
        <w:rPr>
          <w:rFonts w:ascii="Arial" w:hAnsi="Arial" w:cs="Arial"/>
        </w:rPr>
        <w:t>szk</w:t>
      </w:r>
      <w:r w:rsidR="00562326">
        <w:rPr>
          <w:rFonts w:ascii="Arial" w:hAnsi="Arial" w:cs="Arial"/>
        </w:rPr>
        <w:t>ołę, która nie jest obojętna na </w:t>
      </w:r>
      <w:r w:rsidR="00E6160E">
        <w:rPr>
          <w:rFonts w:ascii="Arial" w:hAnsi="Arial" w:cs="Arial"/>
        </w:rPr>
        <w:t xml:space="preserve">potrzeby ucznia, szkoły bezpiecznej, przyjaznej i </w:t>
      </w:r>
      <w:r w:rsidR="005568E9">
        <w:rPr>
          <w:rFonts w:ascii="Arial" w:hAnsi="Arial" w:cs="Arial"/>
        </w:rPr>
        <w:t>to</w:t>
      </w:r>
      <w:r w:rsidR="00562326">
        <w:rPr>
          <w:rFonts w:ascii="Arial" w:hAnsi="Arial" w:cs="Arial"/>
        </w:rPr>
        <w:t>lerancyjnej. Musi nawiązywać do </w:t>
      </w:r>
      <w:r w:rsidR="00E6160E">
        <w:rPr>
          <w:rFonts w:ascii="Arial" w:hAnsi="Arial" w:cs="Arial"/>
        </w:rPr>
        <w:t>praw ucznia</w:t>
      </w:r>
      <w:r w:rsidR="005568E9">
        <w:rPr>
          <w:rFonts w:ascii="Arial" w:hAnsi="Arial" w:cs="Arial"/>
        </w:rPr>
        <w:t xml:space="preserve"> oraz wartości takich jak m.in. uczciwość, odpowiedzialność, szacunek dla innych, wiarygodność.</w:t>
      </w:r>
    </w:p>
    <w:p w:rsidR="007C0EA7" w:rsidRDefault="007C0EA7" w:rsidP="00287969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Konkursu może złożyć jedną pracę konkursową.</w:t>
      </w:r>
    </w:p>
    <w:p w:rsidR="008742F1" w:rsidRDefault="007C0EA7" w:rsidP="00287969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Pracę konkursową</w:t>
      </w:r>
      <w:r w:rsidR="008742F1">
        <w:rPr>
          <w:rFonts w:ascii="Arial" w:hAnsi="Arial" w:cs="Arial"/>
        </w:rPr>
        <w:t xml:space="preserve"> wraz z podpisanym oświadczeniem (załącznik nr 1 lub 2) należy złożyć do dyrektora szkoły </w:t>
      </w:r>
      <w:r w:rsidR="008742F1" w:rsidRPr="00B2775B">
        <w:rPr>
          <w:rFonts w:ascii="Arial" w:hAnsi="Arial" w:cs="Arial"/>
          <w:b/>
        </w:rPr>
        <w:t xml:space="preserve">do dnia </w:t>
      </w:r>
      <w:r w:rsidR="00B2775B" w:rsidRPr="00B2775B">
        <w:rPr>
          <w:rFonts w:ascii="Arial" w:hAnsi="Arial" w:cs="Arial"/>
          <w:b/>
        </w:rPr>
        <w:t>18 lutego 2025 r.</w:t>
      </w:r>
    </w:p>
    <w:p w:rsidR="007C0EA7" w:rsidRPr="00EC3E47" w:rsidRDefault="00EC3E47" w:rsidP="00EC3E4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Praca konkursowa może być wykonana </w:t>
      </w:r>
      <w:r w:rsidR="007C0EA7" w:rsidRPr="00EC3E47">
        <w:rPr>
          <w:rFonts w:ascii="Arial" w:eastAsiaTheme="minorHAnsi" w:hAnsi="Arial" w:cs="Arial"/>
          <w:bCs/>
          <w:iCs/>
        </w:rPr>
        <w:t>ręcznie (rysunek, grafika, szkic, malarstwo) lub z wykorzystaniem technik cyfrowych, przy użyciu dowolnego oprogramowania graficznego.</w:t>
      </w:r>
    </w:p>
    <w:p w:rsidR="007C0EA7" w:rsidRPr="00EC3E47" w:rsidRDefault="007C0EA7" w:rsidP="00EC3E4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C3E47">
        <w:rPr>
          <w:rFonts w:ascii="Arial" w:eastAsiaTheme="minorHAnsi" w:hAnsi="Arial" w:cs="Arial"/>
          <w:bCs/>
          <w:iCs/>
        </w:rPr>
        <w:t xml:space="preserve">Praca konkursowa może być jedno lub wielobarwna. </w:t>
      </w:r>
    </w:p>
    <w:p w:rsidR="007C0EA7" w:rsidRPr="00EC3E47" w:rsidRDefault="007C0EA7" w:rsidP="00EC3E4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C3E47">
        <w:rPr>
          <w:rFonts w:ascii="Arial" w:eastAsiaTheme="minorHAnsi" w:hAnsi="Arial" w:cs="Arial"/>
          <w:bCs/>
          <w:iCs/>
        </w:rPr>
        <w:t>Praca konkursowa powinna spełniać następujące wymagania formalne:</w:t>
      </w:r>
    </w:p>
    <w:p w:rsidR="007C0EA7" w:rsidRPr="00EC3E47" w:rsidRDefault="007C0EA7" w:rsidP="00EC3E4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EC3E47">
        <w:rPr>
          <w:rFonts w:ascii="Arial" w:eastAsiaTheme="minorHAnsi" w:hAnsi="Arial" w:cs="Arial"/>
          <w:bCs/>
          <w:iCs/>
        </w:rPr>
        <w:t>Projekt wykonany ręcznie musi mieć formę płaską, bez elementów przestrzennych wykonany horyzontalnie na formacie A4.</w:t>
      </w:r>
    </w:p>
    <w:p w:rsidR="007C0EA7" w:rsidRPr="00EC3E47" w:rsidRDefault="007C0EA7" w:rsidP="00EC3E4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EC3E47">
        <w:rPr>
          <w:rFonts w:ascii="Arial" w:eastAsiaTheme="minorHAnsi" w:hAnsi="Arial" w:cs="Arial"/>
          <w:bCs/>
          <w:iCs/>
        </w:rPr>
        <w:t>Projekt wykonany z wykorzystaniem technik cyfrowych musi być zapisany w formacie pliku graficznego, preferowane (PNG, JPG, BMP). Plik</w:t>
      </w:r>
      <w:r w:rsidR="00562326">
        <w:rPr>
          <w:rFonts w:ascii="Arial" w:eastAsiaTheme="minorHAnsi" w:hAnsi="Arial" w:cs="Arial"/>
          <w:bCs/>
          <w:iCs/>
        </w:rPr>
        <w:t xml:space="preserve"> powinien mieć rozdzielczość co </w:t>
      </w:r>
      <w:r w:rsidRPr="00EC3E47">
        <w:rPr>
          <w:rFonts w:ascii="Arial" w:eastAsiaTheme="minorHAnsi" w:hAnsi="Arial" w:cs="Arial"/>
          <w:bCs/>
          <w:iCs/>
        </w:rPr>
        <w:t xml:space="preserve">najmniej 300 </w:t>
      </w:r>
      <w:proofErr w:type="spellStart"/>
      <w:r w:rsidRPr="00EC3E47">
        <w:rPr>
          <w:rFonts w:ascii="Arial" w:eastAsiaTheme="minorHAnsi" w:hAnsi="Arial" w:cs="Arial"/>
          <w:bCs/>
          <w:iCs/>
        </w:rPr>
        <w:t>dpi</w:t>
      </w:r>
      <w:proofErr w:type="spellEnd"/>
      <w:r w:rsidRPr="00EC3E47">
        <w:rPr>
          <w:rFonts w:ascii="Arial" w:eastAsiaTheme="minorHAnsi" w:hAnsi="Arial" w:cs="Arial"/>
          <w:bCs/>
          <w:iCs/>
        </w:rPr>
        <w:t>, aby zapewnić wysoką jakość druku i prezentacji.</w:t>
      </w:r>
    </w:p>
    <w:p w:rsidR="007C0EA7" w:rsidRPr="00EC3E47" w:rsidRDefault="007C0EA7" w:rsidP="00EC3E4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C3E47">
        <w:rPr>
          <w:rFonts w:ascii="Arial" w:eastAsiaTheme="minorHAnsi" w:hAnsi="Arial" w:cs="Arial"/>
          <w:bCs/>
          <w:iCs/>
        </w:rPr>
        <w:t>Prace konkursowe oceniane będą na podstawie następujących kryteriów:</w:t>
      </w:r>
    </w:p>
    <w:p w:rsidR="007C0EA7" w:rsidRPr="00EC3E47" w:rsidRDefault="007C0EA7" w:rsidP="00EC3E4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7C0EA7">
        <w:rPr>
          <w:rFonts w:ascii="Arial" w:eastAsiaTheme="minorHAnsi" w:hAnsi="Arial" w:cs="Arial"/>
          <w:bCs/>
          <w:iCs/>
        </w:rPr>
        <w:t>zgodność z tematyką Konkursu;</w:t>
      </w:r>
    </w:p>
    <w:p w:rsidR="007C0EA7" w:rsidRPr="00EC3E47" w:rsidRDefault="007C0EA7" w:rsidP="00EC3E4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EC3E47">
        <w:rPr>
          <w:rFonts w:ascii="Arial" w:eastAsiaTheme="minorHAnsi" w:hAnsi="Arial" w:cs="Arial"/>
          <w:bCs/>
          <w:iCs/>
        </w:rPr>
        <w:t>czytelność przekazu;</w:t>
      </w:r>
    </w:p>
    <w:p w:rsidR="007C0EA7" w:rsidRPr="008F328F" w:rsidRDefault="008F328F" w:rsidP="008F328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Cs/>
          <w:iCs/>
        </w:rPr>
        <w:t xml:space="preserve">innowacyjność i </w:t>
      </w:r>
      <w:r w:rsidR="007C0EA7" w:rsidRPr="008F328F">
        <w:rPr>
          <w:rFonts w:ascii="Arial" w:eastAsiaTheme="minorHAnsi" w:hAnsi="Arial" w:cs="Arial"/>
          <w:bCs/>
          <w:iCs/>
        </w:rPr>
        <w:t>oryginalność formy przekazu;</w:t>
      </w:r>
    </w:p>
    <w:p w:rsidR="007C0EA7" w:rsidRPr="00EC3E47" w:rsidRDefault="007C0EA7" w:rsidP="00EC3E4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EC3E47">
        <w:rPr>
          <w:rFonts w:ascii="Arial" w:eastAsiaTheme="minorHAnsi" w:hAnsi="Arial" w:cs="Arial"/>
          <w:bCs/>
          <w:iCs/>
        </w:rPr>
        <w:t>estetyka wykonania.</w:t>
      </w:r>
    </w:p>
    <w:p w:rsidR="00EC3E47" w:rsidRPr="00EC3E47" w:rsidRDefault="00EC3E47" w:rsidP="00E32E4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EC3E47">
        <w:rPr>
          <w:rFonts w:ascii="Arial" w:hAnsi="Arial" w:cs="Arial"/>
        </w:rPr>
        <w:t>Prace konkursowe muszą być wykonane samodzielnie i indywidualnie.</w:t>
      </w:r>
    </w:p>
    <w:p w:rsidR="00EC3E47" w:rsidRPr="00EC3E47" w:rsidRDefault="00EC3E47" w:rsidP="00E32E4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EC3E47">
        <w:rPr>
          <w:rFonts w:ascii="Arial" w:hAnsi="Arial" w:cs="Arial"/>
        </w:rPr>
        <w:t>Praca konkursowa nie może naruszać ogólnie przyjętych norm obyczajowych, w tym  dóbr osobistych osób trzecich – w szczególności dotyczy</w:t>
      </w:r>
      <w:r w:rsidR="00562326">
        <w:rPr>
          <w:rFonts w:ascii="Arial" w:hAnsi="Arial" w:cs="Arial"/>
        </w:rPr>
        <w:t xml:space="preserve"> słów powszechnie uznawanych za </w:t>
      </w:r>
      <w:r w:rsidRPr="00EC3E47">
        <w:rPr>
          <w:rFonts w:ascii="Arial" w:hAnsi="Arial" w:cs="Arial"/>
        </w:rPr>
        <w:t>wulgarne i obraźliwe, zawierających materiały chronione prawami autorskimi.</w:t>
      </w:r>
    </w:p>
    <w:p w:rsidR="001C1D4E" w:rsidRDefault="001C1D4E" w:rsidP="001C1D4E">
      <w:pPr>
        <w:pStyle w:val="Akapitzlist"/>
        <w:spacing w:after="0"/>
        <w:ind w:left="0"/>
        <w:rPr>
          <w:rFonts w:ascii="Arial" w:hAnsi="Arial" w:cs="Arial"/>
          <w:b/>
        </w:rPr>
      </w:pPr>
    </w:p>
    <w:p w:rsidR="001C1D4E" w:rsidRDefault="001C1D4E" w:rsidP="001C1D4E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5 </w:t>
      </w:r>
    </w:p>
    <w:p w:rsidR="001C1D4E" w:rsidRPr="003A5170" w:rsidRDefault="001C1D4E" w:rsidP="003A5170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Etap szkolny</w:t>
      </w:r>
      <w:r w:rsidR="00280E60">
        <w:rPr>
          <w:rFonts w:ascii="Arial" w:hAnsi="Arial" w:cs="Arial"/>
          <w:b/>
        </w:rPr>
        <w:t xml:space="preserve"> </w:t>
      </w:r>
      <w:r w:rsidR="00F357A9" w:rsidRPr="00F357A9">
        <w:rPr>
          <w:rFonts w:ascii="Arial" w:hAnsi="Arial" w:cs="Arial"/>
          <w:b/>
        </w:rPr>
        <w:t>oraz</w:t>
      </w:r>
      <w:r w:rsidR="003A5170">
        <w:rPr>
          <w:rFonts w:ascii="Arial" w:hAnsi="Arial" w:cs="Arial"/>
          <w:b/>
        </w:rPr>
        <w:t xml:space="preserve"> zgłoszenie </w:t>
      </w:r>
      <w:r w:rsidR="00F357A9" w:rsidRPr="003A5170">
        <w:rPr>
          <w:rFonts w:ascii="Arial" w:hAnsi="Arial" w:cs="Arial"/>
          <w:b/>
        </w:rPr>
        <w:t>do etapu wojewódzkiego</w:t>
      </w:r>
    </w:p>
    <w:p w:rsidR="001C1D4E" w:rsidRPr="00BE5B32" w:rsidRDefault="001C1D4E" w:rsidP="001C1D4E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ED0B5A" w:rsidRPr="00ED0B5A" w:rsidRDefault="001C1D4E" w:rsidP="00ED0B5A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Za p</w:t>
      </w:r>
      <w:r w:rsidR="003A5170">
        <w:rPr>
          <w:rFonts w:ascii="Arial" w:hAnsi="Arial" w:cs="Arial"/>
        </w:rPr>
        <w:t>rzeprowadzenie szkolnego etapu K</w:t>
      </w:r>
      <w:r w:rsidRPr="00BE5B32">
        <w:rPr>
          <w:rFonts w:ascii="Arial" w:hAnsi="Arial" w:cs="Arial"/>
        </w:rPr>
        <w:t xml:space="preserve">onkursu odpowiada dyrektor szkoły, który w tym celu powołuje Szkolną Komisję Konkursową. Szkolna </w:t>
      </w:r>
      <w:r>
        <w:rPr>
          <w:rFonts w:ascii="Arial" w:hAnsi="Arial" w:cs="Arial"/>
        </w:rPr>
        <w:t>Komisja Konkursowa składa się z </w:t>
      </w:r>
      <w:r w:rsidRPr="00BE5B32">
        <w:rPr>
          <w:rFonts w:ascii="Arial" w:hAnsi="Arial" w:cs="Arial"/>
        </w:rPr>
        <w:t>przewodniczącego</w:t>
      </w:r>
      <w:r>
        <w:rPr>
          <w:rFonts w:ascii="Arial" w:hAnsi="Arial" w:cs="Arial"/>
        </w:rPr>
        <w:t xml:space="preserve"> i co najmniej jednego członka.</w:t>
      </w:r>
    </w:p>
    <w:p w:rsidR="00ED0B5A" w:rsidRPr="00ED0B5A" w:rsidRDefault="008742F1" w:rsidP="00ED0B5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Szkolne Komisje Konkursowe wybierają jedną pracę zwycięską uwzględniając w ocenie kryteria zawarte w  </w:t>
      </w:r>
      <w:r w:rsidR="001B5EA5" w:rsidRPr="00B2775B">
        <w:rPr>
          <w:rFonts w:ascii="Arial" w:hAnsi="Arial" w:cs="Arial"/>
        </w:rPr>
        <w:t>§ 4.</w:t>
      </w:r>
      <w:r w:rsidRPr="00B2775B">
        <w:rPr>
          <w:rFonts w:ascii="Arial" w:hAnsi="Arial" w:cs="Arial"/>
        </w:rPr>
        <w:t xml:space="preserve"> </w:t>
      </w:r>
    </w:p>
    <w:p w:rsidR="008742F1" w:rsidRPr="008742F1" w:rsidRDefault="008742F1" w:rsidP="008742F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Stosuje się te same kryteria oceniania wobec wszystkich uczestników Konkursu.</w:t>
      </w:r>
    </w:p>
    <w:p w:rsidR="00ED0B5A" w:rsidRPr="003162DE" w:rsidRDefault="001C1D4E" w:rsidP="005B32B3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B037CD">
        <w:rPr>
          <w:rFonts w:ascii="Arial" w:hAnsi="Arial" w:cs="Arial"/>
        </w:rPr>
        <w:t>Dyre</w:t>
      </w:r>
      <w:r>
        <w:rPr>
          <w:rFonts w:ascii="Arial" w:hAnsi="Arial" w:cs="Arial"/>
        </w:rPr>
        <w:t xml:space="preserve">ktorzy szkół </w:t>
      </w:r>
      <w:r w:rsidR="00ED0B5A">
        <w:rPr>
          <w:rFonts w:ascii="Arial" w:hAnsi="Arial" w:cs="Arial"/>
        </w:rPr>
        <w:t>zgłaszają do koordynatora Konkursu uczestnika, którego praca zwycię</w:t>
      </w:r>
      <w:r w:rsidR="00B2775B">
        <w:rPr>
          <w:rFonts w:ascii="Arial" w:hAnsi="Arial" w:cs="Arial"/>
        </w:rPr>
        <w:t xml:space="preserve">żyła na etapie szkolnym </w:t>
      </w:r>
      <w:r w:rsidR="00B2775B" w:rsidRPr="00B2775B">
        <w:rPr>
          <w:rFonts w:ascii="Arial" w:hAnsi="Arial" w:cs="Arial"/>
          <w:b/>
        </w:rPr>
        <w:t>do dnia 6 marca 2025 r.</w:t>
      </w:r>
    </w:p>
    <w:p w:rsidR="003162DE" w:rsidRDefault="003162DE" w:rsidP="003162D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Zgłoszenie musi zawierać:</w:t>
      </w:r>
    </w:p>
    <w:p w:rsidR="003162DE" w:rsidRDefault="003162DE" w:rsidP="003162DE">
      <w:pPr>
        <w:pStyle w:val="Akapitzlist"/>
        <w:numPr>
          <w:ilvl w:val="0"/>
          <w:numId w:val="22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wypełniony przez dyrektora szkoły </w:t>
      </w:r>
      <w:r w:rsidRPr="00B2775B">
        <w:rPr>
          <w:rFonts w:ascii="Arial" w:hAnsi="Arial" w:cs="Arial"/>
        </w:rPr>
        <w:t>załącznik nr 3</w:t>
      </w:r>
      <w:r>
        <w:rPr>
          <w:rFonts w:ascii="Arial" w:hAnsi="Arial" w:cs="Arial"/>
        </w:rPr>
        <w:t xml:space="preserve"> – zgłoszenie ucznia na etap wojewódzki;</w:t>
      </w:r>
    </w:p>
    <w:p w:rsidR="003162DE" w:rsidRDefault="003162DE" w:rsidP="003162DE">
      <w:pPr>
        <w:pStyle w:val="Akapitzlist"/>
        <w:numPr>
          <w:ilvl w:val="0"/>
          <w:numId w:val="22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podpisane oświadczenie (załącznik nr 1 lub 2);</w:t>
      </w:r>
    </w:p>
    <w:p w:rsidR="003162DE" w:rsidRDefault="003162DE" w:rsidP="003162DE">
      <w:pPr>
        <w:pStyle w:val="Akapitzlist"/>
        <w:numPr>
          <w:ilvl w:val="0"/>
          <w:numId w:val="22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pracę konkursową.</w:t>
      </w:r>
    </w:p>
    <w:p w:rsidR="003162DE" w:rsidRPr="003A154E" w:rsidRDefault="003162DE" w:rsidP="003A154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3A154E">
        <w:rPr>
          <w:rFonts w:ascii="Arial" w:hAnsi="Arial" w:cs="Arial"/>
        </w:rPr>
        <w:t>Formalność dokonania zgłoszenia jest zależna od sposobu wykonania przez uczestnika zwycięskiej pracy konkursowej tj.:</w:t>
      </w:r>
    </w:p>
    <w:p w:rsidR="003A154E" w:rsidRPr="003A154E" w:rsidRDefault="003162DE" w:rsidP="003A154E">
      <w:pPr>
        <w:pStyle w:val="Akapitzlist"/>
        <w:numPr>
          <w:ilvl w:val="0"/>
          <w:numId w:val="26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praca konkursowa została wykonana przy pomocy technik komputerowych zgłoszenia należy dokonać drogą elektroniczną na adres mailowy: </w:t>
      </w:r>
      <w:hyperlink r:id="rId8" w:history="1">
        <w:r w:rsidRPr="00F87EA4">
          <w:rPr>
            <w:rStyle w:val="Hipercze"/>
            <w:rFonts w:ascii="Arial" w:hAnsi="Arial" w:cs="Arial"/>
          </w:rPr>
          <w:t>konkurs@kuratorium.waw.pl</w:t>
        </w:r>
      </w:hyperlink>
      <w:r w:rsidR="003A154E">
        <w:rPr>
          <w:rFonts w:ascii="Arial" w:hAnsi="Arial" w:cs="Arial"/>
        </w:rPr>
        <w:t xml:space="preserve"> </w:t>
      </w:r>
      <w:r w:rsidR="008F328F">
        <w:rPr>
          <w:rFonts w:ascii="Arial" w:hAnsi="Arial" w:cs="Arial"/>
        </w:rPr>
        <w:t>Zgłoszenie powinno umożliwiać ocenę pracy konkursowej bez konieczności logowania się członków komisji.</w:t>
      </w:r>
    </w:p>
    <w:p w:rsidR="003A154E" w:rsidRPr="003A154E" w:rsidRDefault="003A154E" w:rsidP="003A154E">
      <w:pPr>
        <w:pStyle w:val="Akapitzlist"/>
        <w:numPr>
          <w:ilvl w:val="0"/>
          <w:numId w:val="26"/>
        </w:numPr>
        <w:spacing w:after="160"/>
        <w:jc w:val="both"/>
        <w:rPr>
          <w:rFonts w:ascii="Arial" w:hAnsi="Arial" w:cs="Arial"/>
        </w:rPr>
      </w:pPr>
      <w:r w:rsidRPr="003A154E">
        <w:rPr>
          <w:rFonts w:ascii="Arial" w:hAnsi="Arial" w:cs="Arial"/>
        </w:rPr>
        <w:lastRenderedPageBreak/>
        <w:t>Jeżeli praca konkursowa została wykonana ręcznie zgłoszenia należy wysłać pocztą lub złożyć osobiście na adres:</w:t>
      </w:r>
    </w:p>
    <w:p w:rsidR="003A154E" w:rsidRDefault="003A154E" w:rsidP="003A154E">
      <w:pPr>
        <w:pStyle w:val="Akapitzlist"/>
        <w:spacing w:after="16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Kuratorium Oświaty w Warszawie</w:t>
      </w:r>
    </w:p>
    <w:p w:rsidR="003A154E" w:rsidRDefault="003A154E" w:rsidP="003A154E">
      <w:pPr>
        <w:pStyle w:val="Akapitzlist"/>
        <w:spacing w:after="16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Al. Jerozolimskie 32</w:t>
      </w:r>
    </w:p>
    <w:p w:rsidR="003A154E" w:rsidRDefault="003A154E" w:rsidP="003A154E">
      <w:pPr>
        <w:pStyle w:val="Akapitzlist"/>
        <w:spacing w:after="16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00-024 Warszawa</w:t>
      </w:r>
    </w:p>
    <w:p w:rsidR="003162DE" w:rsidRPr="003A154E" w:rsidRDefault="003A154E" w:rsidP="003A154E">
      <w:pPr>
        <w:pStyle w:val="Akapitzlist"/>
        <w:spacing w:after="16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z dopiskiem na kopercie: „Konkurs MKO”</w:t>
      </w:r>
    </w:p>
    <w:p w:rsidR="00F357A9" w:rsidRDefault="001C1D4E" w:rsidP="003A154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Zgłoszenia dostarczone po wyznaczonym te</w:t>
      </w:r>
      <w:r w:rsidR="007B08F9">
        <w:rPr>
          <w:rFonts w:ascii="Arial" w:hAnsi="Arial" w:cs="Arial"/>
        </w:rPr>
        <w:t>rm</w:t>
      </w:r>
      <w:r w:rsidR="00562326">
        <w:rPr>
          <w:rFonts w:ascii="Arial" w:hAnsi="Arial" w:cs="Arial"/>
        </w:rPr>
        <w:t>inie nie będą brane pod uwagę w </w:t>
      </w:r>
      <w:r w:rsidR="007B08F9">
        <w:rPr>
          <w:rFonts w:ascii="Arial" w:hAnsi="Arial" w:cs="Arial"/>
        </w:rPr>
        <w:t>eliminacjach wojewódzkich.</w:t>
      </w:r>
      <w:r w:rsidR="00096B7C">
        <w:rPr>
          <w:rFonts w:ascii="Arial" w:hAnsi="Arial" w:cs="Arial"/>
        </w:rPr>
        <w:t xml:space="preserve"> W zgłoszeniach wysłanych pocztą liczy się data stempla pocztowego.</w:t>
      </w:r>
    </w:p>
    <w:p w:rsidR="003A154E" w:rsidRPr="003A154E" w:rsidRDefault="003A154E" w:rsidP="003A154E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A154E">
        <w:rPr>
          <w:rFonts w:ascii="Arial" w:hAnsi="Arial" w:cs="Arial"/>
        </w:rPr>
        <w:t>Zgłoszone prace konkursowe do etapu wojewódzkiego będą brały udział w wyborze znaku graficznego, który będzie oficjalną identyfikacją graficzną w</w:t>
      </w:r>
      <w:r w:rsidR="00154748">
        <w:rPr>
          <w:rFonts w:ascii="Arial" w:hAnsi="Arial" w:cs="Arial"/>
        </w:rPr>
        <w:t>szelkich akcji informacyjnych i </w:t>
      </w:r>
      <w:r w:rsidRPr="003A154E">
        <w:rPr>
          <w:rFonts w:ascii="Arial" w:hAnsi="Arial" w:cs="Arial"/>
        </w:rPr>
        <w:t>promujących „Szkołę czułości, bez obojętności” oraz symbolem wyróżnień przyzwanym szkołą przez Mazowieckiego Kuratora Oświaty. Organizator z</w:t>
      </w:r>
      <w:r w:rsidR="00154748">
        <w:rPr>
          <w:rFonts w:ascii="Arial" w:hAnsi="Arial" w:cs="Arial"/>
        </w:rPr>
        <w:t>astrzega sobie prawo do zmian w </w:t>
      </w:r>
      <w:r w:rsidRPr="003A154E">
        <w:rPr>
          <w:rFonts w:ascii="Arial" w:hAnsi="Arial" w:cs="Arial"/>
        </w:rPr>
        <w:t>wybranej pracy konkursowej w zakresie umożliwiającym pełne wykorzystanie pracy jako oficjalnego znaku identyfikacyjnego m.in. obróbka graficzna, zmiana elementów, usunięcie lub dodanie fragmentu.</w:t>
      </w:r>
    </w:p>
    <w:p w:rsidR="003162DE" w:rsidRDefault="003162DE" w:rsidP="003A154E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:rsidR="00B05F8E" w:rsidRPr="00562326" w:rsidRDefault="00B05F8E" w:rsidP="00B05F8E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:rsidR="001C1D4E" w:rsidRDefault="00287969" w:rsidP="001C1D4E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1C1D4E" w:rsidRDefault="00287969" w:rsidP="001C1D4E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1C1D4E">
        <w:rPr>
          <w:rFonts w:ascii="Arial" w:hAnsi="Arial" w:cs="Arial"/>
          <w:b/>
        </w:rPr>
        <w:t>tap wojewódzki</w:t>
      </w:r>
    </w:p>
    <w:p w:rsidR="001C1D4E" w:rsidRDefault="001C1D4E" w:rsidP="001C1D4E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1C1D4E" w:rsidRDefault="001C1D4E" w:rsidP="005B32B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iCs/>
        </w:rPr>
      </w:pPr>
      <w:r w:rsidRPr="007B08F9">
        <w:rPr>
          <w:rFonts w:ascii="Arial" w:hAnsi="Arial" w:cs="Arial"/>
        </w:rPr>
        <w:t>Wojewódzka Komisja Konkursowa</w:t>
      </w:r>
      <w:r w:rsidR="005B32B3">
        <w:rPr>
          <w:rFonts w:ascii="Arial" w:hAnsi="Arial" w:cs="Arial"/>
        </w:rPr>
        <w:t xml:space="preserve"> (WKK)</w:t>
      </w:r>
      <w:r w:rsidRPr="007B08F9">
        <w:rPr>
          <w:rFonts w:ascii="Arial" w:hAnsi="Arial" w:cs="Arial"/>
        </w:rPr>
        <w:t xml:space="preserve"> ocenia </w:t>
      </w:r>
      <w:r w:rsidR="007B08F9">
        <w:rPr>
          <w:rFonts w:ascii="Arial" w:hAnsi="Arial" w:cs="Arial"/>
        </w:rPr>
        <w:t xml:space="preserve">wszystkie zgłoszone </w:t>
      </w:r>
      <w:r w:rsidRPr="007B08F9">
        <w:rPr>
          <w:rFonts w:ascii="Arial" w:hAnsi="Arial" w:cs="Arial"/>
        </w:rPr>
        <w:t>prace</w:t>
      </w:r>
      <w:r w:rsidR="007B08F9">
        <w:rPr>
          <w:rFonts w:ascii="Arial" w:hAnsi="Arial" w:cs="Arial"/>
        </w:rPr>
        <w:t xml:space="preserve"> konkursowe</w:t>
      </w:r>
      <w:r w:rsidRPr="007B08F9">
        <w:rPr>
          <w:rFonts w:ascii="Arial" w:hAnsi="Arial" w:cs="Arial"/>
        </w:rPr>
        <w:t xml:space="preserve"> uczestników uwzględniając kryteria zawarte w </w:t>
      </w:r>
      <w:r w:rsidRPr="007B08F9">
        <w:rPr>
          <w:rFonts w:ascii="Arial" w:hAnsi="Arial" w:cs="Arial"/>
          <w:bCs/>
          <w:iCs/>
        </w:rPr>
        <w:t xml:space="preserve">§ </w:t>
      </w:r>
      <w:r w:rsidR="001B5EA5">
        <w:rPr>
          <w:rFonts w:ascii="Arial" w:hAnsi="Arial" w:cs="Arial"/>
          <w:bCs/>
          <w:iCs/>
        </w:rPr>
        <w:t>4</w:t>
      </w:r>
      <w:r w:rsidRPr="007B08F9">
        <w:rPr>
          <w:rFonts w:ascii="Arial" w:hAnsi="Arial" w:cs="Arial"/>
          <w:bCs/>
          <w:iCs/>
        </w:rPr>
        <w:t xml:space="preserve"> niniejszego regulaminu.</w:t>
      </w:r>
    </w:p>
    <w:p w:rsidR="007B08F9" w:rsidRDefault="007B08F9" w:rsidP="005B32B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iCs/>
        </w:rPr>
      </w:pPr>
      <w:r w:rsidRPr="005B32B3">
        <w:rPr>
          <w:rFonts w:ascii="Arial" w:hAnsi="Arial" w:cs="Arial"/>
          <w:bCs/>
          <w:iCs/>
        </w:rPr>
        <w:t>Wojewódzka Komisja Konkursowa wyłania 3 zwycięzców Konkursu.</w:t>
      </w:r>
    </w:p>
    <w:p w:rsidR="007B08F9" w:rsidRDefault="007B08F9" w:rsidP="005B32B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iCs/>
        </w:rPr>
      </w:pPr>
      <w:r w:rsidRPr="005B32B3">
        <w:rPr>
          <w:rFonts w:ascii="Arial" w:hAnsi="Arial" w:cs="Arial"/>
          <w:bCs/>
          <w:iCs/>
        </w:rPr>
        <w:t>Organizator zastrzega sobie prawo do wręczenia dodatkowych wyróżnień lub nagród specjalnych.</w:t>
      </w:r>
    </w:p>
    <w:p w:rsidR="003972A6" w:rsidRDefault="005B32B3" w:rsidP="005B32B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Wojewódzka </w:t>
      </w:r>
      <w:r w:rsidR="003972A6" w:rsidRPr="005B32B3">
        <w:rPr>
          <w:rFonts w:ascii="Arial" w:hAnsi="Arial" w:cs="Arial"/>
          <w:bCs/>
          <w:iCs/>
        </w:rPr>
        <w:t>Komisja Konkursowa podejmuje rozstrzygnięcia większością głosów.</w:t>
      </w:r>
    </w:p>
    <w:p w:rsidR="003972A6" w:rsidRDefault="003972A6" w:rsidP="005B32B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iCs/>
        </w:rPr>
      </w:pPr>
      <w:r w:rsidRPr="005B32B3">
        <w:rPr>
          <w:rFonts w:ascii="Arial" w:hAnsi="Arial" w:cs="Arial"/>
          <w:bCs/>
          <w:iCs/>
        </w:rPr>
        <w:t>W przypadku równej liczby głosów, głos Przewodniczącego Komisji Konkursowej jest rozstrzygający.</w:t>
      </w:r>
    </w:p>
    <w:p w:rsidR="007B08F9" w:rsidRDefault="007B08F9" w:rsidP="005B32B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iCs/>
        </w:rPr>
      </w:pPr>
      <w:r w:rsidRPr="005B32B3">
        <w:rPr>
          <w:rFonts w:ascii="Arial" w:hAnsi="Arial" w:cs="Arial"/>
          <w:bCs/>
          <w:iCs/>
        </w:rPr>
        <w:t xml:space="preserve">Rozstrzygnięcie </w:t>
      </w:r>
      <w:r w:rsidR="003972A6" w:rsidRPr="005B32B3">
        <w:rPr>
          <w:rFonts w:ascii="Arial" w:hAnsi="Arial" w:cs="Arial"/>
          <w:bCs/>
          <w:iCs/>
        </w:rPr>
        <w:t xml:space="preserve">Wojewódzkiej </w:t>
      </w:r>
      <w:r w:rsidRPr="005B32B3">
        <w:rPr>
          <w:rFonts w:ascii="Arial" w:hAnsi="Arial" w:cs="Arial"/>
          <w:bCs/>
          <w:iCs/>
        </w:rPr>
        <w:t xml:space="preserve">Komisji </w:t>
      </w:r>
      <w:r w:rsidR="003972A6" w:rsidRPr="005B32B3">
        <w:rPr>
          <w:rFonts w:ascii="Arial" w:hAnsi="Arial" w:cs="Arial"/>
          <w:bCs/>
          <w:iCs/>
        </w:rPr>
        <w:t xml:space="preserve">Konkursowej </w:t>
      </w:r>
      <w:r w:rsidRPr="005B32B3">
        <w:rPr>
          <w:rFonts w:ascii="Arial" w:hAnsi="Arial" w:cs="Arial"/>
          <w:bCs/>
          <w:iCs/>
        </w:rPr>
        <w:t>jest ostateczne.</w:t>
      </w:r>
    </w:p>
    <w:p w:rsidR="001C1D4E" w:rsidRPr="005B32B3" w:rsidRDefault="001C1D4E" w:rsidP="005B32B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iCs/>
        </w:rPr>
      </w:pPr>
      <w:r w:rsidRPr="005B32B3">
        <w:rPr>
          <w:rFonts w:ascii="Arial" w:hAnsi="Arial" w:cs="Arial"/>
          <w:bCs/>
          <w:iCs/>
        </w:rPr>
        <w:t>Lista zwycięzców zostanie opu</w:t>
      </w:r>
      <w:r w:rsidR="003972A6" w:rsidRPr="005B32B3">
        <w:rPr>
          <w:rFonts w:ascii="Arial" w:hAnsi="Arial" w:cs="Arial"/>
          <w:bCs/>
          <w:iCs/>
        </w:rPr>
        <w:t xml:space="preserve">blikowana </w:t>
      </w:r>
      <w:r w:rsidR="003972A6" w:rsidRPr="00B2775B">
        <w:rPr>
          <w:rFonts w:ascii="Arial" w:hAnsi="Arial" w:cs="Arial"/>
          <w:b/>
          <w:bCs/>
          <w:iCs/>
        </w:rPr>
        <w:t xml:space="preserve">do dnia </w:t>
      </w:r>
      <w:r w:rsidR="00B2775B">
        <w:rPr>
          <w:rFonts w:ascii="Arial" w:hAnsi="Arial" w:cs="Arial"/>
          <w:b/>
          <w:bCs/>
          <w:iCs/>
        </w:rPr>
        <w:t>9</w:t>
      </w:r>
      <w:r w:rsidR="00B2775B" w:rsidRPr="00B2775B">
        <w:rPr>
          <w:rFonts w:ascii="Arial" w:hAnsi="Arial" w:cs="Arial"/>
          <w:b/>
          <w:bCs/>
          <w:iCs/>
        </w:rPr>
        <w:t xml:space="preserve"> kwietnia 2025 r.</w:t>
      </w:r>
      <w:r w:rsidRPr="005B32B3">
        <w:rPr>
          <w:rFonts w:ascii="Arial" w:hAnsi="Arial" w:cs="Arial"/>
          <w:bCs/>
          <w:iCs/>
        </w:rPr>
        <w:t xml:space="preserve"> </w:t>
      </w:r>
      <w:r w:rsidR="005B32B3" w:rsidRPr="005B32B3">
        <w:rPr>
          <w:rFonts w:ascii="Arial" w:hAnsi="Arial" w:cs="Arial"/>
          <w:bCs/>
          <w:iCs/>
        </w:rPr>
        <w:t>na stronie</w:t>
      </w:r>
      <w:r w:rsidR="00B2775B">
        <w:rPr>
          <w:rFonts w:ascii="Arial" w:hAnsi="Arial" w:cs="Arial"/>
          <w:bCs/>
          <w:iCs/>
        </w:rPr>
        <w:t xml:space="preserve"> internetowej</w:t>
      </w:r>
      <w:r w:rsidR="005B32B3" w:rsidRPr="005B32B3">
        <w:rPr>
          <w:rFonts w:ascii="Arial" w:hAnsi="Arial" w:cs="Arial"/>
          <w:bCs/>
          <w:iCs/>
        </w:rPr>
        <w:t xml:space="preserve"> Kuratorium Oświaty w </w:t>
      </w:r>
      <w:r w:rsidRPr="005B32B3">
        <w:rPr>
          <w:rFonts w:ascii="Arial" w:hAnsi="Arial" w:cs="Arial"/>
          <w:bCs/>
          <w:iCs/>
        </w:rPr>
        <w:t>Warszawie.</w:t>
      </w:r>
      <w:r w:rsidRPr="005B32B3">
        <w:rPr>
          <w:rFonts w:ascii="Arial" w:hAnsi="Arial" w:cs="Arial"/>
        </w:rPr>
        <w:t xml:space="preserve"> </w:t>
      </w:r>
    </w:p>
    <w:p w:rsidR="001C1D4E" w:rsidRPr="005B32B3" w:rsidRDefault="001C1D4E" w:rsidP="005B32B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iCs/>
        </w:rPr>
      </w:pPr>
      <w:r w:rsidRPr="005B32B3">
        <w:rPr>
          <w:rFonts w:ascii="Arial" w:hAnsi="Arial" w:cs="Arial"/>
          <w:color w:val="000000"/>
        </w:rPr>
        <w:t>Organizator dopuszcza możliwość przetwarzania i rozpowszechniania prac konkursowych w całości lub fragmentarycznie.</w:t>
      </w:r>
    </w:p>
    <w:p w:rsidR="001C1D4E" w:rsidRPr="002128D6" w:rsidRDefault="001C1D4E" w:rsidP="005B32B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iCs/>
        </w:rPr>
      </w:pPr>
      <w:r w:rsidRPr="005B32B3">
        <w:rPr>
          <w:rFonts w:ascii="Arial" w:hAnsi="Arial" w:cs="Arial"/>
          <w:color w:val="000000"/>
        </w:rPr>
        <w:t>Dla zwycięzców przewidziane są atrakcyjne nagrody rzeczowe.</w:t>
      </w:r>
    </w:p>
    <w:p w:rsidR="002128D6" w:rsidRPr="005B32B3" w:rsidRDefault="002128D6" w:rsidP="002128D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iCs/>
        </w:rPr>
      </w:pPr>
    </w:p>
    <w:p w:rsidR="001C1D4E" w:rsidRDefault="00F536E3" w:rsidP="001C1D4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  <w:r w:rsidR="001C1D4E">
        <w:rPr>
          <w:rFonts w:ascii="Arial" w:hAnsi="Arial" w:cs="Arial"/>
          <w:b/>
        </w:rPr>
        <w:t xml:space="preserve"> </w:t>
      </w:r>
    </w:p>
    <w:p w:rsidR="001C1D4E" w:rsidRDefault="001C1D4E" w:rsidP="001C1D4E">
      <w:pPr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Postanowienia końcowe</w:t>
      </w:r>
    </w:p>
    <w:p w:rsidR="001C1D4E" w:rsidRDefault="001C1D4E" w:rsidP="001C1D4E">
      <w:pPr>
        <w:spacing w:after="0"/>
        <w:jc w:val="center"/>
        <w:rPr>
          <w:rFonts w:ascii="Arial" w:hAnsi="Arial" w:cs="Arial"/>
          <w:b/>
        </w:rPr>
      </w:pPr>
    </w:p>
    <w:p w:rsidR="001C1D4E" w:rsidRPr="003F64A1" w:rsidRDefault="001C1D4E" w:rsidP="001C1D4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3F64A1">
        <w:rPr>
          <w:rFonts w:ascii="Arial" w:hAnsi="Arial" w:cs="Arial"/>
        </w:rPr>
        <w:t>Nadzór</w:t>
      </w:r>
      <w:r w:rsidR="005B32B3">
        <w:rPr>
          <w:rFonts w:ascii="Arial" w:hAnsi="Arial" w:cs="Arial"/>
        </w:rPr>
        <w:t xml:space="preserve"> nad organizacją i przebiegiem K</w:t>
      </w:r>
      <w:r w:rsidRPr="003F64A1">
        <w:rPr>
          <w:rFonts w:ascii="Arial" w:hAnsi="Arial" w:cs="Arial"/>
        </w:rPr>
        <w:t>onku</w:t>
      </w:r>
      <w:r>
        <w:rPr>
          <w:rFonts w:ascii="Arial" w:hAnsi="Arial" w:cs="Arial"/>
        </w:rPr>
        <w:t xml:space="preserve">rsu sprawuje Mazowiecki Kurator </w:t>
      </w:r>
      <w:r w:rsidRPr="003F64A1">
        <w:rPr>
          <w:rFonts w:ascii="Arial" w:hAnsi="Arial" w:cs="Arial"/>
        </w:rPr>
        <w:t>Oświaty.</w:t>
      </w:r>
    </w:p>
    <w:p w:rsidR="001C1D4E" w:rsidRPr="00BC5610" w:rsidRDefault="001C1D4E" w:rsidP="001C1D4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BC5610">
        <w:rPr>
          <w:rFonts w:ascii="Arial" w:hAnsi="Arial" w:cs="Arial"/>
          <w:bCs/>
          <w:iCs/>
        </w:rPr>
        <w:t>Regulamin nie przewiduje</w:t>
      </w:r>
      <w:r w:rsidR="003A5170">
        <w:rPr>
          <w:rFonts w:ascii="Arial" w:hAnsi="Arial" w:cs="Arial"/>
          <w:bCs/>
          <w:iCs/>
        </w:rPr>
        <w:t xml:space="preserve"> trybu odwoławczego od wyników K</w:t>
      </w:r>
      <w:r w:rsidRPr="00BC5610">
        <w:rPr>
          <w:rFonts w:ascii="Arial" w:hAnsi="Arial" w:cs="Arial"/>
          <w:bCs/>
          <w:iCs/>
        </w:rPr>
        <w:t>onkursu.</w:t>
      </w:r>
    </w:p>
    <w:p w:rsidR="001C1D4E" w:rsidRPr="00BC5610" w:rsidRDefault="001C1D4E" w:rsidP="001C1D4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BC5610">
        <w:rPr>
          <w:rFonts w:ascii="Arial" w:hAnsi="Arial" w:cs="Arial"/>
          <w:color w:val="000000"/>
        </w:rPr>
        <w:t>W uzasadnionych wypadkach postanowienia Regulaminu mogą ulec zmianie, o czym organizator ma obowiązek powiadomić uczestników.</w:t>
      </w:r>
    </w:p>
    <w:p w:rsidR="001C1D4E" w:rsidRPr="00BC5610" w:rsidRDefault="001C1D4E" w:rsidP="001C1D4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BC5610">
        <w:rPr>
          <w:rFonts w:ascii="Arial" w:hAnsi="Arial" w:cs="Arial"/>
        </w:rPr>
        <w:t>W sytuacjach szczególnych lub nieujętych w niniejszym Regulaminie decyzje podejmuje Mazowiecki Kurator Oświaty.</w:t>
      </w:r>
    </w:p>
    <w:p w:rsidR="001C1D4E" w:rsidRPr="00BE5B32" w:rsidRDefault="001C1D4E" w:rsidP="001C1D4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1C1D4E" w:rsidRPr="00BE5B32" w:rsidRDefault="001C1D4E" w:rsidP="001C1D4E">
      <w:pPr>
        <w:pStyle w:val="Akapitzlist"/>
        <w:spacing w:after="0"/>
        <w:jc w:val="both"/>
        <w:rPr>
          <w:rFonts w:ascii="Arial" w:hAnsi="Arial" w:cs="Arial"/>
        </w:rPr>
      </w:pPr>
    </w:p>
    <w:p w:rsidR="008A2C27" w:rsidRDefault="008A2C27"/>
    <w:sectPr w:rsidR="008A2C27" w:rsidSect="00B05F8E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60" w:rsidRDefault="009A6660">
      <w:pPr>
        <w:spacing w:after="0" w:line="240" w:lineRule="auto"/>
      </w:pPr>
      <w:r>
        <w:separator/>
      </w:r>
    </w:p>
  </w:endnote>
  <w:endnote w:type="continuationSeparator" w:id="0">
    <w:p w:rsidR="009A6660" w:rsidRDefault="009A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60" w:rsidRDefault="00280E6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5C53">
      <w:rPr>
        <w:noProof/>
      </w:rPr>
      <w:t>4</w:t>
    </w:r>
    <w:r>
      <w:rPr>
        <w:noProof/>
      </w:rPr>
      <w:fldChar w:fldCharType="end"/>
    </w:r>
  </w:p>
  <w:p w:rsidR="00280E60" w:rsidRDefault="00280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60" w:rsidRDefault="009A6660">
      <w:pPr>
        <w:spacing w:after="0" w:line="240" w:lineRule="auto"/>
      </w:pPr>
      <w:r>
        <w:separator/>
      </w:r>
    </w:p>
  </w:footnote>
  <w:footnote w:type="continuationSeparator" w:id="0">
    <w:p w:rsidR="009A6660" w:rsidRDefault="009A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CC9"/>
    <w:multiLevelType w:val="hybridMultilevel"/>
    <w:tmpl w:val="3140E936"/>
    <w:lvl w:ilvl="0" w:tplc="B29A666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8331F4"/>
    <w:multiLevelType w:val="hybridMultilevel"/>
    <w:tmpl w:val="254C5D40"/>
    <w:lvl w:ilvl="0" w:tplc="C5B8BA9A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37A37"/>
    <w:multiLevelType w:val="hybridMultilevel"/>
    <w:tmpl w:val="D0E0B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702E1"/>
    <w:multiLevelType w:val="hybridMultilevel"/>
    <w:tmpl w:val="3F922CC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957814"/>
    <w:multiLevelType w:val="hybridMultilevel"/>
    <w:tmpl w:val="6AC2233E"/>
    <w:lvl w:ilvl="0" w:tplc="69D6CD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F93A13"/>
    <w:multiLevelType w:val="hybridMultilevel"/>
    <w:tmpl w:val="1400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1801"/>
    <w:multiLevelType w:val="hybridMultilevel"/>
    <w:tmpl w:val="2B4EADE4"/>
    <w:lvl w:ilvl="0" w:tplc="5C9E9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24200"/>
    <w:multiLevelType w:val="hybridMultilevel"/>
    <w:tmpl w:val="6112537C"/>
    <w:lvl w:ilvl="0" w:tplc="815AE1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81E96"/>
    <w:multiLevelType w:val="hybridMultilevel"/>
    <w:tmpl w:val="3ADA20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85378E"/>
    <w:multiLevelType w:val="hybridMultilevel"/>
    <w:tmpl w:val="5972B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4D4C"/>
    <w:multiLevelType w:val="hybridMultilevel"/>
    <w:tmpl w:val="B89E01BC"/>
    <w:lvl w:ilvl="0" w:tplc="0882D3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956929"/>
    <w:multiLevelType w:val="hybridMultilevel"/>
    <w:tmpl w:val="DF1CF4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6B3E39"/>
    <w:multiLevelType w:val="hybridMultilevel"/>
    <w:tmpl w:val="F12E1834"/>
    <w:lvl w:ilvl="0" w:tplc="671CF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DEB793D"/>
    <w:multiLevelType w:val="hybridMultilevel"/>
    <w:tmpl w:val="6A64FF56"/>
    <w:lvl w:ilvl="0" w:tplc="1B92031C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42422F0"/>
    <w:multiLevelType w:val="hybridMultilevel"/>
    <w:tmpl w:val="D69CA2E4"/>
    <w:lvl w:ilvl="0" w:tplc="778227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  <w:rPr>
        <w:rFonts w:cs="Times New Roman"/>
      </w:rPr>
    </w:lvl>
  </w:abstractNum>
  <w:abstractNum w:abstractNumId="15" w15:restartNumberingAfterBreak="0">
    <w:nsid w:val="554D3735"/>
    <w:multiLevelType w:val="hybridMultilevel"/>
    <w:tmpl w:val="BE3A303C"/>
    <w:lvl w:ilvl="0" w:tplc="B71C3B4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30295"/>
    <w:multiLevelType w:val="hybridMultilevel"/>
    <w:tmpl w:val="870433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6DC7174"/>
    <w:multiLevelType w:val="hybridMultilevel"/>
    <w:tmpl w:val="C62C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126C3"/>
    <w:multiLevelType w:val="hybridMultilevel"/>
    <w:tmpl w:val="8B8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F05E6F"/>
    <w:multiLevelType w:val="hybridMultilevel"/>
    <w:tmpl w:val="8CB4427A"/>
    <w:lvl w:ilvl="0" w:tplc="48820ED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07B3E"/>
    <w:multiLevelType w:val="hybridMultilevel"/>
    <w:tmpl w:val="E1A89E10"/>
    <w:lvl w:ilvl="0" w:tplc="3594B8A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6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8F30C1"/>
    <w:multiLevelType w:val="hybridMultilevel"/>
    <w:tmpl w:val="34E8FF90"/>
    <w:lvl w:ilvl="0" w:tplc="46905D18">
      <w:start w:val="1"/>
      <w:numFmt w:val="decimal"/>
      <w:lvlText w:val="%1)"/>
      <w:lvlJc w:val="left"/>
      <w:pPr>
        <w:ind w:left="851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C30420C4">
      <w:numFmt w:val="decimal"/>
      <w:lvlText w:val=""/>
      <w:lvlJc w:val="left"/>
      <w:pPr>
        <w:ind w:left="851" w:firstLine="0"/>
      </w:pPr>
    </w:lvl>
    <w:lvl w:ilvl="2" w:tplc="7EFC2FB2">
      <w:numFmt w:val="decimal"/>
      <w:lvlText w:val=""/>
      <w:lvlJc w:val="left"/>
      <w:pPr>
        <w:ind w:left="851" w:firstLine="0"/>
      </w:pPr>
    </w:lvl>
    <w:lvl w:ilvl="3" w:tplc="4A921DFC">
      <w:numFmt w:val="decimal"/>
      <w:lvlText w:val=""/>
      <w:lvlJc w:val="left"/>
      <w:pPr>
        <w:ind w:left="851" w:firstLine="0"/>
      </w:pPr>
    </w:lvl>
    <w:lvl w:ilvl="4" w:tplc="BAA27368">
      <w:numFmt w:val="decimal"/>
      <w:lvlText w:val=""/>
      <w:lvlJc w:val="left"/>
      <w:pPr>
        <w:ind w:left="851" w:firstLine="0"/>
      </w:pPr>
    </w:lvl>
    <w:lvl w:ilvl="5" w:tplc="F2703E5C">
      <w:numFmt w:val="decimal"/>
      <w:lvlText w:val=""/>
      <w:lvlJc w:val="left"/>
      <w:pPr>
        <w:ind w:left="851" w:firstLine="0"/>
      </w:pPr>
    </w:lvl>
    <w:lvl w:ilvl="6" w:tplc="DED4EFEE">
      <w:numFmt w:val="decimal"/>
      <w:lvlText w:val=""/>
      <w:lvlJc w:val="left"/>
      <w:pPr>
        <w:ind w:left="851" w:firstLine="0"/>
      </w:pPr>
    </w:lvl>
    <w:lvl w:ilvl="7" w:tplc="38D844B4">
      <w:numFmt w:val="decimal"/>
      <w:lvlText w:val=""/>
      <w:lvlJc w:val="left"/>
      <w:pPr>
        <w:ind w:left="851" w:firstLine="0"/>
      </w:pPr>
    </w:lvl>
    <w:lvl w:ilvl="8" w:tplc="1564FCA2">
      <w:numFmt w:val="decimal"/>
      <w:lvlText w:val=""/>
      <w:lvlJc w:val="left"/>
      <w:pPr>
        <w:ind w:left="851" w:firstLine="0"/>
      </w:pPr>
    </w:lvl>
  </w:abstractNum>
  <w:abstractNum w:abstractNumId="22" w15:restartNumberingAfterBreak="0">
    <w:nsid w:val="6C62423A"/>
    <w:multiLevelType w:val="hybridMultilevel"/>
    <w:tmpl w:val="FEB894EC"/>
    <w:lvl w:ilvl="0" w:tplc="B42EBD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67BBC"/>
    <w:multiLevelType w:val="hybridMultilevel"/>
    <w:tmpl w:val="976445E2"/>
    <w:lvl w:ilvl="0" w:tplc="3420291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B64B3"/>
    <w:multiLevelType w:val="hybridMultilevel"/>
    <w:tmpl w:val="005AD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E2F1E"/>
    <w:multiLevelType w:val="hybridMultilevel"/>
    <w:tmpl w:val="92BA7496"/>
    <w:lvl w:ilvl="0" w:tplc="2E968C9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8"/>
  </w:num>
  <w:num w:numId="5">
    <w:abstractNumId w:val="2"/>
  </w:num>
  <w:num w:numId="6">
    <w:abstractNumId w:val="11"/>
  </w:num>
  <w:num w:numId="7">
    <w:abstractNumId w:val="14"/>
  </w:num>
  <w:num w:numId="8">
    <w:abstractNumId w:val="5"/>
  </w:num>
  <w:num w:numId="9">
    <w:abstractNumId w:val="23"/>
  </w:num>
  <w:num w:numId="10">
    <w:abstractNumId w:val="15"/>
  </w:num>
  <w:num w:numId="11">
    <w:abstractNumId w:val="8"/>
  </w:num>
  <w:num w:numId="12">
    <w:abstractNumId w:val="10"/>
  </w:num>
  <w:num w:numId="13">
    <w:abstractNumId w:val="17"/>
  </w:num>
  <w:num w:numId="14">
    <w:abstractNumId w:val="1"/>
  </w:num>
  <w:num w:numId="15">
    <w:abstractNumId w:val="25"/>
  </w:num>
  <w:num w:numId="16">
    <w:abstractNumId w:val="7"/>
  </w:num>
  <w:num w:numId="17">
    <w:abstractNumId w:val="2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4"/>
  </w:num>
  <w:num w:numId="22">
    <w:abstractNumId w:val="0"/>
  </w:num>
  <w:num w:numId="23">
    <w:abstractNumId w:val="24"/>
  </w:num>
  <w:num w:numId="2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7A"/>
    <w:rsid w:val="0000340A"/>
    <w:rsid w:val="00096B7C"/>
    <w:rsid w:val="00154748"/>
    <w:rsid w:val="0019264D"/>
    <w:rsid w:val="001B5EA5"/>
    <w:rsid w:val="001C1D4E"/>
    <w:rsid w:val="001F6488"/>
    <w:rsid w:val="002128D6"/>
    <w:rsid w:val="00280E60"/>
    <w:rsid w:val="00287969"/>
    <w:rsid w:val="002A44ED"/>
    <w:rsid w:val="003162DE"/>
    <w:rsid w:val="003972A6"/>
    <w:rsid w:val="003A154E"/>
    <w:rsid w:val="003A5170"/>
    <w:rsid w:val="004039AA"/>
    <w:rsid w:val="004C7FAE"/>
    <w:rsid w:val="005568E9"/>
    <w:rsid w:val="00562326"/>
    <w:rsid w:val="005A5081"/>
    <w:rsid w:val="005B32B3"/>
    <w:rsid w:val="005C551F"/>
    <w:rsid w:val="005F1AEB"/>
    <w:rsid w:val="00755D68"/>
    <w:rsid w:val="007B08F9"/>
    <w:rsid w:val="007C0EA7"/>
    <w:rsid w:val="007D2BE2"/>
    <w:rsid w:val="00856039"/>
    <w:rsid w:val="008742F1"/>
    <w:rsid w:val="008A2C27"/>
    <w:rsid w:val="008B65A9"/>
    <w:rsid w:val="008F328F"/>
    <w:rsid w:val="00962C94"/>
    <w:rsid w:val="009A6660"/>
    <w:rsid w:val="009C1EBE"/>
    <w:rsid w:val="00A63465"/>
    <w:rsid w:val="00B013EC"/>
    <w:rsid w:val="00B05F8E"/>
    <w:rsid w:val="00B24CD3"/>
    <w:rsid w:val="00B2775B"/>
    <w:rsid w:val="00BA5C53"/>
    <w:rsid w:val="00BC4ED8"/>
    <w:rsid w:val="00C635BE"/>
    <w:rsid w:val="00D70132"/>
    <w:rsid w:val="00E32E47"/>
    <w:rsid w:val="00E6160E"/>
    <w:rsid w:val="00EC3E47"/>
    <w:rsid w:val="00ED0B5A"/>
    <w:rsid w:val="00ED7D45"/>
    <w:rsid w:val="00EE137A"/>
    <w:rsid w:val="00EE5F80"/>
    <w:rsid w:val="00F33067"/>
    <w:rsid w:val="00F357A9"/>
    <w:rsid w:val="00F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8D2F"/>
  <w15:chartTrackingRefBased/>
  <w15:docId w15:val="{9DC53ACE-BF4A-4BC4-9199-7E266C3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D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D4E"/>
    <w:pPr>
      <w:ind w:left="720"/>
      <w:contextualSpacing/>
    </w:pPr>
  </w:style>
  <w:style w:type="character" w:styleId="Hipercze">
    <w:name w:val="Hyperlink"/>
    <w:uiPriority w:val="99"/>
    <w:rsid w:val="001C1D4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C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D4E"/>
    <w:rPr>
      <w:rFonts w:ascii="Calibri" w:eastAsia="Calibri" w:hAnsi="Calibri" w:cs="Times New Roman"/>
    </w:rPr>
  </w:style>
  <w:style w:type="paragraph" w:customStyle="1" w:styleId="Style3">
    <w:name w:val="Style3"/>
    <w:basedOn w:val="Normalny"/>
    <w:uiPriority w:val="99"/>
    <w:rsid w:val="001C1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rsid w:val="001C1D4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64D"/>
    <w:rPr>
      <w:rFonts w:ascii="Segoe UI" w:eastAsia="Calibri" w:hAnsi="Segoe UI" w:cs="Segoe UI"/>
      <w:sz w:val="18"/>
      <w:szCs w:val="18"/>
    </w:rPr>
  </w:style>
  <w:style w:type="character" w:customStyle="1" w:styleId="Teksttreci2">
    <w:name w:val="Tekst treści (2)_"/>
    <w:link w:val="Teksttreci20"/>
    <w:uiPriority w:val="99"/>
    <w:locked/>
    <w:rsid w:val="007D2BE2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D2BE2"/>
    <w:pPr>
      <w:shd w:val="clear" w:color="auto" w:fill="FFFFFF"/>
      <w:spacing w:before="2640" w:after="1200" w:line="322" w:lineRule="exact"/>
      <w:jc w:val="center"/>
    </w:pPr>
    <w:rPr>
      <w:rFonts w:ascii="Arial" w:eastAsiaTheme="minorHAnsi" w:hAnsi="Arial"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kuratorium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Poczta Kurator</cp:lastModifiedBy>
  <cp:revision>22</cp:revision>
  <cp:lastPrinted>2024-10-09T13:41:00Z</cp:lastPrinted>
  <dcterms:created xsi:type="dcterms:W3CDTF">2024-08-02T06:04:00Z</dcterms:created>
  <dcterms:modified xsi:type="dcterms:W3CDTF">2024-10-16T06:10:00Z</dcterms:modified>
</cp:coreProperties>
</file>