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3B38" w14:textId="514343B7" w:rsidR="00CF1D85" w:rsidRPr="00241FF5" w:rsidRDefault="00C40BFD" w:rsidP="00B149A0">
      <w:pPr>
        <w:shd w:val="clear" w:color="auto" w:fill="FFFFFF"/>
        <w:spacing w:after="0" w:line="240" w:lineRule="auto"/>
        <w:ind w:left="4536"/>
        <w:jc w:val="right"/>
        <w:outlineLvl w:val="1"/>
        <w:rPr>
          <w:rFonts w:ascii="Arial" w:eastAsia="Times New Roman" w:hAnsi="Arial" w:cs="Arial"/>
          <w:b/>
          <w:bCs/>
          <w:lang w:eastAsia="pl-PL"/>
        </w:rPr>
      </w:pPr>
      <w:r w:rsidRPr="006F0CD9">
        <w:rPr>
          <w:rFonts w:ascii="Arial" w:hAnsi="Arial" w:cs="Arial"/>
          <w:b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F772BD1" wp14:editId="09D8B50A">
            <wp:simplePos x="0" y="0"/>
            <wp:positionH relativeFrom="column">
              <wp:posOffset>-176530</wp:posOffset>
            </wp:positionH>
            <wp:positionV relativeFrom="paragraph">
              <wp:posOffset>0</wp:posOffset>
            </wp:positionV>
            <wp:extent cx="1724025" cy="1181100"/>
            <wp:effectExtent l="0" t="0" r="9525" b="0"/>
            <wp:wrapSquare wrapText="bothSides"/>
            <wp:docPr id="2" name="Obraz 2" descr="nowe logo MK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we logo MKO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</w:t>
      </w:r>
      <w:r w:rsidR="005F4380" w:rsidRPr="00241FF5">
        <w:rPr>
          <w:rFonts w:ascii="Arial" w:eastAsia="Times New Roman" w:hAnsi="Arial" w:cs="Arial"/>
          <w:b/>
          <w:bCs/>
          <w:lang w:eastAsia="pl-PL"/>
        </w:rPr>
        <w:t xml:space="preserve">Załącznik </w:t>
      </w:r>
      <w:r w:rsidR="00DB7576" w:rsidRPr="00241FF5">
        <w:rPr>
          <w:rFonts w:ascii="Arial" w:eastAsia="Times New Roman" w:hAnsi="Arial" w:cs="Arial"/>
          <w:b/>
          <w:bCs/>
          <w:lang w:eastAsia="pl-PL"/>
        </w:rPr>
        <w:t>n</w:t>
      </w:r>
      <w:r w:rsidRPr="00241FF5">
        <w:rPr>
          <w:rFonts w:ascii="Arial" w:eastAsia="Times New Roman" w:hAnsi="Arial" w:cs="Arial"/>
          <w:b/>
          <w:bCs/>
          <w:lang w:eastAsia="pl-PL"/>
        </w:rPr>
        <w:t>r 1</w:t>
      </w:r>
      <w:r w:rsidR="00CF1D85" w:rsidRPr="00241FF5">
        <w:rPr>
          <w:rFonts w:ascii="Arial" w:eastAsia="Times New Roman" w:hAnsi="Arial" w:cs="Arial"/>
          <w:b/>
          <w:bCs/>
          <w:lang w:eastAsia="pl-PL"/>
        </w:rPr>
        <w:t xml:space="preserve"> do Regulaminu Konkursu </w:t>
      </w:r>
    </w:p>
    <w:p w14:paraId="693C0F15" w14:textId="1D0A15E7" w:rsidR="00C40BFD" w:rsidRPr="00241FF5" w:rsidRDefault="00CF1D85" w:rsidP="00B149A0">
      <w:pPr>
        <w:shd w:val="clear" w:color="auto" w:fill="FFFFFF"/>
        <w:spacing w:after="0" w:line="240" w:lineRule="auto"/>
        <w:ind w:left="4536"/>
        <w:jc w:val="right"/>
        <w:outlineLvl w:val="1"/>
        <w:rPr>
          <w:rFonts w:ascii="Arial" w:eastAsia="Times New Roman" w:hAnsi="Arial" w:cs="Arial"/>
          <w:b/>
          <w:bCs/>
          <w:lang w:eastAsia="pl-PL"/>
        </w:rPr>
      </w:pPr>
      <w:r w:rsidRPr="00241FF5">
        <w:rPr>
          <w:rFonts w:ascii="Arial" w:eastAsia="Times New Roman" w:hAnsi="Arial" w:cs="Arial"/>
          <w:b/>
          <w:bCs/>
          <w:lang w:eastAsia="pl-PL"/>
        </w:rPr>
        <w:t xml:space="preserve"> „Zbrodnia Katyńska. Pamięć i Prawda”</w:t>
      </w:r>
    </w:p>
    <w:p w14:paraId="401B88A6" w14:textId="77777777" w:rsidR="00C40BFD" w:rsidRDefault="00C40BFD" w:rsidP="00BC611E">
      <w:pPr>
        <w:shd w:val="clear" w:color="auto" w:fill="FFFFFF"/>
        <w:spacing w:after="0" w:line="360" w:lineRule="auto"/>
        <w:ind w:left="4536" w:hanging="4536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B5610FB" w14:textId="77777777" w:rsidR="00C40BFD" w:rsidRDefault="00C40BFD" w:rsidP="00C40BFD">
      <w:pPr>
        <w:shd w:val="clear" w:color="auto" w:fill="FFFFFF"/>
        <w:spacing w:before="199" w:after="0" w:line="360" w:lineRule="auto"/>
        <w:ind w:left="4536" w:hanging="4536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FD674BB" w14:textId="77777777" w:rsidR="00C40BFD" w:rsidRDefault="00C40BFD" w:rsidP="00C40BFD">
      <w:pPr>
        <w:shd w:val="clear" w:color="auto" w:fill="FFFFFF"/>
        <w:spacing w:before="199" w:after="0" w:line="360" w:lineRule="auto"/>
        <w:ind w:left="4536" w:hanging="4536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148F409" w14:textId="77777777" w:rsidR="001E5541" w:rsidRPr="0013211F" w:rsidRDefault="00C40BFD" w:rsidP="00130FFE">
      <w:pPr>
        <w:jc w:val="right"/>
        <w:rPr>
          <w:rFonts w:ascii="Arial" w:hAnsi="Arial" w:cs="Arial"/>
          <w:i/>
        </w:rPr>
      </w:pPr>
      <w:r w:rsidRPr="0013211F">
        <w:rPr>
          <w:rFonts w:ascii="Arial" w:hAnsi="Arial" w:cs="Arial"/>
          <w:i/>
        </w:rPr>
        <w:t xml:space="preserve"> </w:t>
      </w:r>
      <w:r w:rsidR="00130FFE" w:rsidRPr="0013211F">
        <w:rPr>
          <w:rFonts w:ascii="Arial" w:hAnsi="Arial" w:cs="Arial"/>
          <w:i/>
        </w:rPr>
        <w:t>„Naród, który nie zna swojej przeszłości, um</w:t>
      </w:r>
      <w:r w:rsidR="001E5541" w:rsidRPr="0013211F">
        <w:rPr>
          <w:rFonts w:ascii="Arial" w:hAnsi="Arial" w:cs="Arial"/>
          <w:i/>
        </w:rPr>
        <w:t>iera i nie buduje przyszłości”</w:t>
      </w:r>
    </w:p>
    <w:p w14:paraId="76C6EFC2" w14:textId="77777777" w:rsidR="00130FFE" w:rsidRPr="0013211F" w:rsidRDefault="00130FFE" w:rsidP="00130FFE">
      <w:pPr>
        <w:jc w:val="right"/>
        <w:rPr>
          <w:rFonts w:ascii="Arial" w:hAnsi="Arial" w:cs="Arial"/>
        </w:rPr>
      </w:pPr>
      <w:r w:rsidRPr="0013211F">
        <w:rPr>
          <w:rFonts w:ascii="Arial" w:hAnsi="Arial" w:cs="Arial"/>
        </w:rPr>
        <w:t>Jan Paweł II</w:t>
      </w:r>
    </w:p>
    <w:p w14:paraId="48E8D44C" w14:textId="77777777" w:rsidR="00C012E1" w:rsidRPr="002C274B" w:rsidRDefault="00C012E1" w:rsidP="00C012E1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272533F7" w14:textId="77777777" w:rsidR="00B20E1B" w:rsidRDefault="00C012E1" w:rsidP="004C419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B2D2C">
        <w:rPr>
          <w:rFonts w:ascii="Arial" w:hAnsi="Arial" w:cs="Arial"/>
          <w:b/>
          <w:sz w:val="24"/>
          <w:szCs w:val="24"/>
        </w:rPr>
        <w:t xml:space="preserve">Program merytoryczny </w:t>
      </w:r>
    </w:p>
    <w:p w14:paraId="594741BA" w14:textId="1C89A2A4" w:rsidR="00C012E1" w:rsidRPr="00B20E1B" w:rsidRDefault="004C419D" w:rsidP="00B20E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Konkursu T</w:t>
      </w:r>
      <w:r w:rsidR="00C012E1" w:rsidRPr="00FB2D2C">
        <w:rPr>
          <w:rFonts w:ascii="Arial" w:hAnsi="Arial" w:cs="Arial"/>
          <w:b/>
          <w:sz w:val="24"/>
          <w:szCs w:val="24"/>
        </w:rPr>
        <w:t xml:space="preserve">ematycznego </w:t>
      </w:r>
      <w:r w:rsidRPr="00FB2D2C">
        <w:rPr>
          <w:rFonts w:ascii="Arial" w:hAnsi="Arial" w:cs="Arial"/>
          <w:b/>
          <w:i/>
          <w:sz w:val="24"/>
          <w:szCs w:val="24"/>
        </w:rPr>
        <w:t>„Zbrodnia Katyńska. Pamięć i prawda</w:t>
      </w:r>
      <w:r w:rsidRPr="00FB2D2C">
        <w:rPr>
          <w:rFonts w:ascii="Arial" w:hAnsi="Arial" w:cs="Arial"/>
          <w:b/>
          <w:sz w:val="24"/>
          <w:szCs w:val="24"/>
        </w:rPr>
        <w:t>”</w:t>
      </w:r>
    </w:p>
    <w:p w14:paraId="1DB162DA" w14:textId="5113D515" w:rsidR="00C012E1" w:rsidRPr="00FB2D2C" w:rsidRDefault="00C012E1" w:rsidP="007C6DA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B2D2C">
        <w:rPr>
          <w:rFonts w:ascii="Arial" w:hAnsi="Arial" w:cs="Arial"/>
          <w:b/>
          <w:sz w:val="24"/>
          <w:szCs w:val="24"/>
        </w:rPr>
        <w:t xml:space="preserve">dla </w:t>
      </w:r>
      <w:r w:rsidR="00183033" w:rsidRPr="00FB2D2C">
        <w:rPr>
          <w:rFonts w:ascii="Arial" w:hAnsi="Arial" w:cs="Arial"/>
          <w:b/>
          <w:sz w:val="24"/>
          <w:szCs w:val="24"/>
        </w:rPr>
        <w:t xml:space="preserve">uczniów </w:t>
      </w:r>
      <w:r w:rsidR="001E5541" w:rsidRPr="00FB2D2C">
        <w:rPr>
          <w:rFonts w:ascii="Arial" w:hAnsi="Arial" w:cs="Arial"/>
          <w:b/>
          <w:sz w:val="24"/>
          <w:szCs w:val="24"/>
        </w:rPr>
        <w:t>szkół podstawowych</w:t>
      </w:r>
      <w:r w:rsidR="00183033" w:rsidRPr="00FB2D2C">
        <w:rPr>
          <w:rFonts w:ascii="Arial" w:hAnsi="Arial" w:cs="Arial"/>
          <w:b/>
          <w:sz w:val="24"/>
          <w:szCs w:val="24"/>
        </w:rPr>
        <w:t xml:space="preserve"> </w:t>
      </w:r>
      <w:r w:rsidR="004C419D">
        <w:rPr>
          <w:rFonts w:ascii="Arial" w:hAnsi="Arial" w:cs="Arial"/>
          <w:b/>
          <w:sz w:val="24"/>
          <w:szCs w:val="24"/>
        </w:rPr>
        <w:t xml:space="preserve">z terenu </w:t>
      </w:r>
      <w:r w:rsidR="00183033" w:rsidRPr="00FB2D2C">
        <w:rPr>
          <w:rFonts w:ascii="Arial" w:hAnsi="Arial" w:cs="Arial"/>
          <w:b/>
          <w:sz w:val="24"/>
          <w:szCs w:val="24"/>
        </w:rPr>
        <w:t xml:space="preserve">województwa mazowieckiego </w:t>
      </w:r>
      <w:r w:rsidR="00D672C9">
        <w:rPr>
          <w:rFonts w:ascii="Arial" w:hAnsi="Arial" w:cs="Arial"/>
          <w:b/>
          <w:sz w:val="24"/>
          <w:szCs w:val="24"/>
        </w:rPr>
        <w:br/>
      </w:r>
      <w:r w:rsidR="0005473B">
        <w:rPr>
          <w:rFonts w:ascii="Arial" w:hAnsi="Arial" w:cs="Arial"/>
          <w:b/>
          <w:sz w:val="24"/>
          <w:szCs w:val="24"/>
        </w:rPr>
        <w:t>w roku szkolnym 202</w:t>
      </w:r>
      <w:r w:rsidR="00FA0F86">
        <w:rPr>
          <w:rFonts w:ascii="Arial" w:hAnsi="Arial" w:cs="Arial"/>
          <w:b/>
          <w:sz w:val="24"/>
          <w:szCs w:val="24"/>
        </w:rPr>
        <w:t>6</w:t>
      </w:r>
      <w:r w:rsidR="0005473B">
        <w:rPr>
          <w:rFonts w:ascii="Arial" w:hAnsi="Arial" w:cs="Arial"/>
          <w:b/>
          <w:sz w:val="24"/>
          <w:szCs w:val="24"/>
        </w:rPr>
        <w:t>/202</w:t>
      </w:r>
      <w:r w:rsidR="00FA0F86">
        <w:rPr>
          <w:rFonts w:ascii="Arial" w:hAnsi="Arial" w:cs="Arial"/>
          <w:b/>
          <w:sz w:val="24"/>
          <w:szCs w:val="24"/>
        </w:rPr>
        <w:t>7</w:t>
      </w:r>
    </w:p>
    <w:p w14:paraId="3929F659" w14:textId="77777777" w:rsidR="0022062E" w:rsidRDefault="0022062E"/>
    <w:p w14:paraId="6592A6AB" w14:textId="5535CC91" w:rsidR="001B4492" w:rsidRDefault="00FA0F86" w:rsidP="001B4492">
      <w:pPr>
        <w:spacing w:after="0"/>
        <w:jc w:val="both"/>
        <w:rPr>
          <w:rFonts w:ascii="Arial" w:hAnsi="Arial" w:cs="Arial"/>
        </w:rPr>
      </w:pPr>
      <w:r w:rsidRPr="007118E9">
        <w:rPr>
          <w:rFonts w:ascii="Arial" w:eastAsia="Times New Roman" w:hAnsi="Arial" w:cs="Arial"/>
          <w:b/>
          <w:bCs/>
          <w:lang w:eastAsia="pl-PL"/>
        </w:rPr>
        <w:t>Program merytoryczny Konkursu Tematycznego „Zbrodnia Katyńska. Pamięć i prawda” dla uczniów klas IV–VIII szkół podstawowych</w:t>
      </w:r>
      <w:r w:rsidRPr="007118E9">
        <w:rPr>
          <w:rFonts w:ascii="Arial" w:eastAsia="Times New Roman" w:hAnsi="Arial" w:cs="Arial"/>
          <w:lang w:eastAsia="pl-PL"/>
        </w:rPr>
        <w:t xml:space="preserve"> ma stałe, niezmienne fundamenty edukacyjne. Opiera się na</w:t>
      </w:r>
      <w:r>
        <w:rPr>
          <w:rFonts w:ascii="Arial" w:eastAsia="Times New Roman" w:hAnsi="Arial" w:cs="Arial"/>
          <w:lang w:eastAsia="pl-PL"/>
        </w:rPr>
        <w:t xml:space="preserve"> założeniach</w:t>
      </w:r>
      <w:r w:rsidRPr="007118E9">
        <w:rPr>
          <w:rFonts w:ascii="Arial" w:eastAsia="Times New Roman" w:hAnsi="Arial" w:cs="Arial"/>
          <w:lang w:eastAsia="pl-PL"/>
        </w:rPr>
        <w:t xml:space="preserve"> merytorycznych Mazowieckiego Kuratora Oświaty oraz Muzeum Katyńskiego w Warszawie, które wspólnie koordynują kolejne edycje tego wydarzenia</w:t>
      </w:r>
      <w:r>
        <w:rPr>
          <w:rFonts w:ascii="Arial" w:eastAsia="Times New Roman" w:hAnsi="Arial" w:cs="Arial"/>
          <w:lang w:eastAsia="pl-PL"/>
        </w:rPr>
        <w:t xml:space="preserve">. </w:t>
      </w:r>
      <w:r w:rsidR="0092368B">
        <w:rPr>
          <w:rFonts w:ascii="Arial" w:hAnsi="Arial" w:cs="Arial"/>
        </w:rPr>
        <w:t xml:space="preserve"> S</w:t>
      </w:r>
      <w:r w:rsidR="0092368B" w:rsidRPr="007C6DA1">
        <w:rPr>
          <w:rFonts w:ascii="Arial" w:hAnsi="Arial" w:cs="Arial"/>
        </w:rPr>
        <w:t>kierowan</w:t>
      </w:r>
      <w:r w:rsidR="0092368B">
        <w:rPr>
          <w:rFonts w:ascii="Arial" w:hAnsi="Arial" w:cs="Arial"/>
        </w:rPr>
        <w:t>y jest</w:t>
      </w:r>
      <w:r w:rsidR="0092368B" w:rsidRPr="007C6DA1">
        <w:rPr>
          <w:rFonts w:ascii="Arial" w:hAnsi="Arial" w:cs="Arial"/>
        </w:rPr>
        <w:t xml:space="preserve"> </w:t>
      </w:r>
      <w:r w:rsidR="0092368B">
        <w:rPr>
          <w:rFonts w:ascii="Arial" w:hAnsi="Arial" w:cs="Arial"/>
        </w:rPr>
        <w:t xml:space="preserve">on </w:t>
      </w:r>
      <w:r w:rsidR="0092368B" w:rsidRPr="007C6DA1">
        <w:rPr>
          <w:rFonts w:ascii="Arial" w:hAnsi="Arial" w:cs="Arial"/>
        </w:rPr>
        <w:t>do wszystkich uczniów i uczennic szkół podstawowych w województwie mazowieckim.</w:t>
      </w:r>
      <w:r w:rsidR="0092368B" w:rsidRPr="007C6D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1B4492" w:rsidRPr="001B4492">
        <w:rPr>
          <w:rFonts w:ascii="Arial" w:hAnsi="Arial" w:cs="Arial"/>
        </w:rPr>
        <w:t>Rozwija w młodzieży umiejętność krytycznej analizy źródeł historycznych, buduje szacunek dla prawdy oraz kształtuje postawy odpowiedzialności obywatelskiej, zakorzenionej w pamięci o bohaterach naszej historii.</w:t>
      </w:r>
    </w:p>
    <w:p w14:paraId="5984AD66" w14:textId="77777777" w:rsidR="001E4DC0" w:rsidRPr="001B4492" w:rsidRDefault="001E4DC0" w:rsidP="001B4492">
      <w:pPr>
        <w:spacing w:after="0"/>
        <w:jc w:val="both"/>
        <w:rPr>
          <w:rFonts w:ascii="Arial" w:hAnsi="Arial" w:cs="Arial"/>
        </w:rPr>
      </w:pPr>
    </w:p>
    <w:p w14:paraId="54FB3CDB" w14:textId="0BF5B982" w:rsidR="00FA0F86" w:rsidRDefault="00FA0F86" w:rsidP="007C6DA1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2368B">
        <w:rPr>
          <w:rFonts w:ascii="Arial" w:hAnsi="Arial" w:cs="Arial"/>
          <w:b/>
          <w:bCs/>
          <w:sz w:val="24"/>
          <w:szCs w:val="24"/>
        </w:rPr>
        <w:t xml:space="preserve">Cele </w:t>
      </w:r>
      <w:r w:rsidRPr="007118E9">
        <w:rPr>
          <w:rFonts w:ascii="Arial" w:hAnsi="Arial" w:cs="Arial"/>
          <w:b/>
          <w:bCs/>
          <w:sz w:val="24"/>
          <w:szCs w:val="24"/>
        </w:rPr>
        <w:t>edukacyjne i wychowawcze</w:t>
      </w:r>
      <w:r w:rsidRPr="0092368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Pr="0092368B">
        <w:rPr>
          <w:rFonts w:ascii="Arial" w:hAnsi="Arial" w:cs="Arial"/>
          <w:b/>
          <w:bCs/>
          <w:sz w:val="24"/>
          <w:szCs w:val="24"/>
        </w:rPr>
        <w:t xml:space="preserve">konkursu </w:t>
      </w:r>
      <w:r w:rsidR="00304F64">
        <w:rPr>
          <w:rFonts w:ascii="Arial" w:hAnsi="Arial" w:cs="Arial"/>
          <w:b/>
          <w:bCs/>
          <w:sz w:val="24"/>
          <w:szCs w:val="24"/>
        </w:rPr>
        <w:t>:</w:t>
      </w:r>
      <w:proofErr w:type="gramEnd"/>
    </w:p>
    <w:p w14:paraId="148B3B66" w14:textId="77777777" w:rsidR="00304F64" w:rsidRPr="0092368B" w:rsidRDefault="00304F64" w:rsidP="007C6DA1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C4BD639" w14:textId="77777777" w:rsidR="00FA0F86" w:rsidRPr="007118E9" w:rsidRDefault="00FA0F86" w:rsidP="0092368B">
      <w:pPr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425" w:hanging="357"/>
        <w:rPr>
          <w:rFonts w:ascii="Arial" w:eastAsia="Times New Roman" w:hAnsi="Arial" w:cs="Arial"/>
          <w:lang w:eastAsia="pl-PL"/>
        </w:rPr>
      </w:pPr>
      <w:r w:rsidRPr="007118E9">
        <w:rPr>
          <w:rFonts w:ascii="Arial" w:eastAsia="Times New Roman" w:hAnsi="Arial" w:cs="Arial"/>
          <w:b/>
          <w:bCs/>
          <w:lang w:eastAsia="pl-PL"/>
        </w:rPr>
        <w:t>Upowszechnianie wiedzy</w:t>
      </w:r>
      <w:r w:rsidRPr="007118E9">
        <w:rPr>
          <w:rFonts w:ascii="Arial" w:eastAsia="Times New Roman" w:hAnsi="Arial" w:cs="Arial"/>
          <w:lang w:eastAsia="pl-PL"/>
        </w:rPr>
        <w:t xml:space="preserve"> o represjach radzieckich wobec obywateli II RP po 17 września 1939 roku ze szczególnym uwzględnieniem elity państwowej.</w:t>
      </w:r>
    </w:p>
    <w:p w14:paraId="54660672" w14:textId="77777777" w:rsidR="00FA0F86" w:rsidRPr="007118E9" w:rsidRDefault="00FA0F86" w:rsidP="0092368B">
      <w:pPr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425" w:hanging="357"/>
        <w:rPr>
          <w:rFonts w:ascii="Arial" w:eastAsia="Times New Roman" w:hAnsi="Arial" w:cs="Arial"/>
          <w:lang w:eastAsia="pl-PL"/>
        </w:rPr>
      </w:pPr>
      <w:r w:rsidRPr="007118E9">
        <w:rPr>
          <w:rFonts w:ascii="Arial" w:eastAsia="Times New Roman" w:hAnsi="Arial" w:cs="Arial"/>
          <w:b/>
          <w:bCs/>
          <w:lang w:eastAsia="pl-PL"/>
        </w:rPr>
        <w:t>Kształtowanie postaw obywatelskich i patriotycznych</w:t>
      </w:r>
      <w:r w:rsidRPr="007118E9">
        <w:rPr>
          <w:rFonts w:ascii="Arial" w:eastAsia="Times New Roman" w:hAnsi="Arial" w:cs="Arial"/>
          <w:lang w:eastAsia="pl-PL"/>
        </w:rPr>
        <w:t xml:space="preserve"> poprzez budowanie tożsamości historycznej opartej na prawdzie.</w:t>
      </w:r>
    </w:p>
    <w:p w14:paraId="3C7220E8" w14:textId="3C726696" w:rsidR="00FA0F86" w:rsidRPr="0092368B" w:rsidRDefault="00FA0F86" w:rsidP="0092368B">
      <w:pPr>
        <w:pStyle w:val="Akapitzlist"/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left="425" w:hanging="357"/>
        <w:jc w:val="both"/>
        <w:rPr>
          <w:rFonts w:ascii="Arial" w:hAnsi="Arial" w:cs="Arial"/>
          <w:sz w:val="24"/>
          <w:szCs w:val="24"/>
        </w:rPr>
      </w:pPr>
      <w:r w:rsidRPr="00FA0F8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Rozwijanie umiejętności badawczych</w:t>
      </w:r>
      <w:r w:rsidRPr="00FA0F86">
        <w:rPr>
          <w:rFonts w:ascii="Arial" w:eastAsia="Times New Roman" w:hAnsi="Arial" w:cs="Arial"/>
          <w:sz w:val="24"/>
          <w:szCs w:val="24"/>
          <w:lang w:eastAsia="pl-PL"/>
        </w:rPr>
        <w:t xml:space="preserve"> uczniów, w tym krytycznej analizy dokumentów źródłowych, fotografii oraz pamiątek obozowych</w:t>
      </w:r>
      <w:r w:rsidR="00304F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90FABF9" w14:textId="39DFE823" w:rsidR="0092368B" w:rsidRPr="0092368B" w:rsidRDefault="0092368B" w:rsidP="0092368B">
      <w:pPr>
        <w:pStyle w:val="Akapitzlist"/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left="425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92368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Wdrażanie uczniów do samodzielnego zdobywania wiedzy </w:t>
      </w:r>
      <w:r w:rsidRPr="0092368B">
        <w:rPr>
          <w:rFonts w:ascii="Arial" w:eastAsia="Times New Roman" w:hAnsi="Arial" w:cs="Arial"/>
          <w:sz w:val="24"/>
          <w:szCs w:val="24"/>
          <w:lang w:eastAsia="pl-PL"/>
        </w:rPr>
        <w:t xml:space="preserve">oraz do odpowiedzialności za planowanie własnego rozwoju </w:t>
      </w:r>
      <w:r w:rsidR="00D47701">
        <w:rPr>
          <w:rFonts w:ascii="Arial" w:eastAsia="Times New Roman" w:hAnsi="Arial" w:cs="Arial"/>
          <w:sz w:val="24"/>
          <w:szCs w:val="24"/>
          <w:lang w:eastAsia="pl-PL"/>
        </w:rPr>
        <w:t>edukacyjnego</w:t>
      </w:r>
      <w:r w:rsidRPr="0092368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BA667C2" w14:textId="20FBFF81" w:rsidR="0092368B" w:rsidRPr="0092368B" w:rsidRDefault="0092368B" w:rsidP="0092368B">
      <w:pPr>
        <w:pStyle w:val="Akapitzlist"/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left="425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92368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Wspomaganie motywacji i rozwoju </w:t>
      </w:r>
      <w:r w:rsidRPr="0092368B">
        <w:rPr>
          <w:rFonts w:ascii="Arial" w:eastAsia="Times New Roman" w:hAnsi="Arial" w:cs="Arial"/>
          <w:sz w:val="24"/>
          <w:szCs w:val="24"/>
          <w:lang w:eastAsia="pl-PL"/>
        </w:rPr>
        <w:t>uczniów wybitnie zdolnych.</w:t>
      </w:r>
    </w:p>
    <w:p w14:paraId="5B595D45" w14:textId="77777777" w:rsidR="00FA0F86" w:rsidRDefault="00FA0F86" w:rsidP="00FA0F86">
      <w:pPr>
        <w:tabs>
          <w:tab w:val="num" w:pos="360"/>
        </w:tabs>
        <w:spacing w:after="0"/>
        <w:ind w:left="426"/>
        <w:jc w:val="both"/>
        <w:rPr>
          <w:rFonts w:ascii="Arial" w:hAnsi="Arial" w:cs="Arial"/>
        </w:rPr>
      </w:pPr>
    </w:p>
    <w:p w14:paraId="7CDC24EE" w14:textId="09D8A66A" w:rsidR="00FA0F86" w:rsidRDefault="00E446F1" w:rsidP="007C6DA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7E9DED8" w14:textId="70CD8C8E" w:rsidR="001E4DC0" w:rsidRDefault="009468DD" w:rsidP="002C079B">
      <w:pPr>
        <w:pStyle w:val="NormalnyWeb"/>
        <w:spacing w:before="0" w:after="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468DD">
        <w:rPr>
          <w:rFonts w:ascii="Arial" w:hAnsi="Arial" w:cs="Arial"/>
          <w:b/>
          <w:sz w:val="22"/>
          <w:szCs w:val="22"/>
        </w:rPr>
        <w:t>Zakres merytoryczny konkursu jest zgodny z wymaganiami szczegółowymi podstawy programowej. Poszczególne treści będą sprawdzane sukcesywnie na kolejnych etapach</w:t>
      </w:r>
      <w:r>
        <w:rPr>
          <w:rFonts w:ascii="Arial" w:hAnsi="Arial" w:cs="Arial"/>
          <w:b/>
          <w:sz w:val="22"/>
          <w:szCs w:val="22"/>
        </w:rPr>
        <w:t xml:space="preserve"> konkursu.</w:t>
      </w:r>
      <w:r w:rsidR="001E4DC0">
        <w:rPr>
          <w:rFonts w:ascii="Arial" w:hAnsi="Arial" w:cs="Arial"/>
          <w:b/>
          <w:sz w:val="22"/>
          <w:szCs w:val="22"/>
        </w:rPr>
        <w:t xml:space="preserve"> </w:t>
      </w:r>
      <w:r w:rsidR="005650E4">
        <w:rPr>
          <w:rFonts w:ascii="Arial" w:hAnsi="Arial" w:cs="Arial"/>
          <w:b/>
          <w:sz w:val="22"/>
          <w:szCs w:val="22"/>
        </w:rPr>
        <w:t xml:space="preserve"> </w:t>
      </w:r>
      <w:r w:rsidR="001E4DC0" w:rsidRPr="001E4DC0">
        <w:rPr>
          <w:rFonts w:ascii="Arial" w:hAnsi="Arial" w:cs="Arial"/>
          <w:b/>
          <w:sz w:val="22"/>
          <w:szCs w:val="22"/>
        </w:rPr>
        <w:t xml:space="preserve">Obejmuje całość wymagań: od wiedzy faktograficznej, przez </w:t>
      </w:r>
      <w:r w:rsidR="001E4DC0" w:rsidRPr="001E4DC0">
        <w:rPr>
          <w:rFonts w:ascii="Arial" w:hAnsi="Arial" w:cs="Arial"/>
          <w:b/>
          <w:sz w:val="22"/>
          <w:szCs w:val="22"/>
        </w:rPr>
        <w:lastRenderedPageBreak/>
        <w:t xml:space="preserve">oczekiwane umiejętności </w:t>
      </w:r>
      <w:r w:rsidR="001E4DC0">
        <w:rPr>
          <w:rFonts w:ascii="Arial" w:hAnsi="Arial" w:cs="Arial"/>
          <w:b/>
          <w:sz w:val="22"/>
          <w:szCs w:val="22"/>
        </w:rPr>
        <w:t>porównawcze</w:t>
      </w:r>
      <w:r w:rsidR="001E4DC0" w:rsidRPr="001E4DC0">
        <w:rPr>
          <w:rFonts w:ascii="Arial" w:hAnsi="Arial" w:cs="Arial"/>
          <w:b/>
          <w:sz w:val="22"/>
          <w:szCs w:val="22"/>
        </w:rPr>
        <w:t xml:space="preserve">, aż po warsztat </w:t>
      </w:r>
      <w:r w:rsidR="001E4DC0">
        <w:rPr>
          <w:rFonts w:ascii="Arial" w:hAnsi="Arial" w:cs="Arial"/>
          <w:b/>
          <w:sz w:val="22"/>
          <w:szCs w:val="22"/>
        </w:rPr>
        <w:t>analizy faktów i wydarzeń historycznych</w:t>
      </w:r>
      <w:r w:rsidR="001E4DC0" w:rsidRPr="001E4DC0">
        <w:rPr>
          <w:rFonts w:ascii="Arial" w:hAnsi="Arial" w:cs="Arial"/>
          <w:b/>
          <w:sz w:val="22"/>
          <w:szCs w:val="22"/>
        </w:rPr>
        <w:t>.</w:t>
      </w:r>
    </w:p>
    <w:p w14:paraId="384F9805" w14:textId="77777777" w:rsidR="009468DD" w:rsidRPr="007C6DA1" w:rsidRDefault="009468DD" w:rsidP="007C6DA1">
      <w:pPr>
        <w:pStyle w:val="NormalnyWeb"/>
        <w:spacing w:before="0" w:after="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99F7248" w14:textId="2CE9D546" w:rsidR="009A73CC" w:rsidRPr="007C6DA1" w:rsidRDefault="009A73CC" w:rsidP="007C6DA1">
      <w:pPr>
        <w:pStyle w:val="NormalnyWeb"/>
        <w:spacing w:before="0" w:after="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7C6DA1">
        <w:rPr>
          <w:rFonts w:ascii="Arial" w:hAnsi="Arial" w:cs="Arial"/>
          <w:b/>
          <w:sz w:val="22"/>
          <w:szCs w:val="22"/>
        </w:rPr>
        <w:t xml:space="preserve">Zakres </w:t>
      </w:r>
      <w:r w:rsidR="009468DD">
        <w:rPr>
          <w:rFonts w:ascii="Arial" w:hAnsi="Arial" w:cs="Arial"/>
          <w:b/>
          <w:sz w:val="22"/>
          <w:szCs w:val="22"/>
        </w:rPr>
        <w:t>tematyczny</w:t>
      </w:r>
      <w:r w:rsidRPr="007C6DA1">
        <w:rPr>
          <w:rFonts w:ascii="Arial" w:hAnsi="Arial" w:cs="Arial"/>
          <w:b/>
          <w:sz w:val="22"/>
          <w:szCs w:val="22"/>
        </w:rPr>
        <w:t xml:space="preserve"> </w:t>
      </w:r>
      <w:r w:rsidR="00041C6E" w:rsidRPr="007C6DA1">
        <w:rPr>
          <w:rFonts w:ascii="Arial" w:hAnsi="Arial" w:cs="Arial"/>
          <w:b/>
          <w:sz w:val="22"/>
          <w:szCs w:val="22"/>
        </w:rPr>
        <w:t>konkursu:</w:t>
      </w:r>
    </w:p>
    <w:p w14:paraId="34F00D3F" w14:textId="7988B571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>Polityczna sytuacja Polski w 1939 roku</w:t>
      </w:r>
      <w:r w:rsidR="002C079B">
        <w:rPr>
          <w:rFonts w:ascii="Arial" w:hAnsi="Arial" w:cs="Arial"/>
          <w:sz w:val="22"/>
        </w:rPr>
        <w:t>-</w:t>
      </w:r>
      <w:r w:rsidR="000D5836">
        <w:rPr>
          <w:rFonts w:ascii="Arial" w:hAnsi="Arial" w:cs="Arial"/>
          <w:sz w:val="22"/>
        </w:rPr>
        <w:t xml:space="preserve"> kontekst geopolityczny</w:t>
      </w:r>
      <w:r w:rsidR="002C079B">
        <w:rPr>
          <w:rFonts w:ascii="Arial" w:hAnsi="Arial" w:cs="Arial"/>
          <w:sz w:val="22"/>
        </w:rPr>
        <w:t>;</w:t>
      </w:r>
    </w:p>
    <w:p w14:paraId="78390299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>Agresja Związku Radzieckiego na Polskę 17 września 1939 roku;</w:t>
      </w:r>
    </w:p>
    <w:p w14:paraId="3E25AA2F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>Represje wobec ludności polskiej na ziemiach pod okupacją sowiecką;</w:t>
      </w:r>
    </w:p>
    <w:p w14:paraId="45FE97A1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 xml:space="preserve">Los polskich jeńców wojennych w niewoli sowieckiej. Życie w obozach jenieckich </w:t>
      </w:r>
      <w:r w:rsidR="003B5677">
        <w:rPr>
          <w:rFonts w:ascii="Arial" w:hAnsi="Arial" w:cs="Arial"/>
          <w:sz w:val="22"/>
        </w:rPr>
        <w:br/>
      </w:r>
      <w:r w:rsidRPr="007C6DA1">
        <w:rPr>
          <w:rFonts w:ascii="Arial" w:hAnsi="Arial" w:cs="Arial"/>
          <w:sz w:val="22"/>
        </w:rPr>
        <w:t>w ZSRR;</w:t>
      </w:r>
    </w:p>
    <w:p w14:paraId="530BCB10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>Represje wobec ludności polskiej na ziemiach włączonych do ZSRR;</w:t>
      </w:r>
    </w:p>
    <w:p w14:paraId="0679FAE9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>Przyczyny, przebieg oraz skutki zbrodni katyńskiej;</w:t>
      </w:r>
    </w:p>
    <w:p w14:paraId="109B64CF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 xml:space="preserve"> Reakcja władz III Rzeszy, Polski i ZSRR na odnalezienie zbiorowych mogił;</w:t>
      </w:r>
    </w:p>
    <w:p w14:paraId="34771A76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 xml:space="preserve"> Prace ekshumacyjne w Katyniu (w 1943 r.);</w:t>
      </w:r>
    </w:p>
    <w:p w14:paraId="583F02B9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>Miejsca kaźni i męczeństwa;</w:t>
      </w:r>
    </w:p>
    <w:p w14:paraId="04585598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>Stosunek Aliantów do zbrodni katyńskiej;</w:t>
      </w:r>
    </w:p>
    <w:p w14:paraId="4BD8484A" w14:textId="77777777" w:rsidR="00041C6E" w:rsidRPr="007C6DA1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>Kłamstwo katyńskie i walka o prawdę po 1945 roku;</w:t>
      </w:r>
    </w:p>
    <w:p w14:paraId="435A0ED5" w14:textId="4D028CF1" w:rsidR="00041C6E" w:rsidRDefault="00041C6E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 w:rsidRPr="007C6DA1">
        <w:rPr>
          <w:rFonts w:ascii="Arial" w:hAnsi="Arial" w:cs="Arial"/>
          <w:sz w:val="22"/>
        </w:rPr>
        <w:t>Wybitni Polacy – ofiary zbrodni katyńskiej</w:t>
      </w:r>
      <w:r w:rsidR="002C079B">
        <w:rPr>
          <w:rFonts w:ascii="Arial" w:hAnsi="Arial" w:cs="Arial"/>
          <w:sz w:val="22"/>
        </w:rPr>
        <w:t>;</w:t>
      </w:r>
    </w:p>
    <w:p w14:paraId="5ED4E73A" w14:textId="0CDD15A6" w:rsidR="000D5836" w:rsidRPr="007118E9" w:rsidRDefault="000D5836" w:rsidP="000D5836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Codzienność obozowa: </w:t>
      </w:r>
      <w:r>
        <w:rPr>
          <w:rFonts w:ascii="Arial" w:eastAsia="Times New Roman" w:hAnsi="Arial" w:cs="Arial"/>
          <w:lang w:eastAsia="pl-PL"/>
        </w:rPr>
        <w:t>w</w:t>
      </w:r>
      <w:r w:rsidRPr="007118E9">
        <w:rPr>
          <w:rFonts w:ascii="Arial" w:eastAsia="Times New Roman" w:hAnsi="Arial" w:cs="Arial"/>
          <w:lang w:eastAsia="pl-PL"/>
        </w:rPr>
        <w:t>arunki bytowe jeńców, ich postawy moralne i religijne, a także jedyna dozwolona korespondencja z rodzinami w kraju</w:t>
      </w:r>
      <w:r w:rsidR="002C079B">
        <w:rPr>
          <w:rFonts w:ascii="Arial" w:eastAsia="Times New Roman" w:hAnsi="Arial" w:cs="Arial"/>
          <w:lang w:eastAsia="pl-PL"/>
        </w:rPr>
        <w:t>;</w:t>
      </w:r>
    </w:p>
    <w:p w14:paraId="2A3D9971" w14:textId="18944904" w:rsidR="00BA7784" w:rsidRDefault="000D5836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Geografia </w:t>
      </w:r>
      <w:proofErr w:type="gramStart"/>
      <w:r>
        <w:rPr>
          <w:rFonts w:ascii="Arial" w:hAnsi="Arial" w:cs="Arial"/>
          <w:sz w:val="22"/>
        </w:rPr>
        <w:t xml:space="preserve">zbrodni </w:t>
      </w:r>
      <w:r w:rsidR="002C079B">
        <w:rPr>
          <w:rFonts w:ascii="Arial" w:hAnsi="Arial" w:cs="Arial"/>
          <w:sz w:val="22"/>
        </w:rPr>
        <w:t>;</w:t>
      </w:r>
      <w:proofErr w:type="gramEnd"/>
    </w:p>
    <w:p w14:paraId="05EA9B83" w14:textId="0BC1CB6A" w:rsidR="000D5836" w:rsidRDefault="000D5836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Profil ofiar</w:t>
      </w:r>
      <w:r w:rsidR="002C079B">
        <w:rPr>
          <w:rFonts w:ascii="Arial" w:hAnsi="Arial" w:cs="Arial"/>
          <w:sz w:val="22"/>
        </w:rPr>
        <w:t>;</w:t>
      </w:r>
    </w:p>
    <w:p w14:paraId="457D616C" w14:textId="24A55463" w:rsidR="000D5836" w:rsidRDefault="000D5836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Upamiętnianie </w:t>
      </w:r>
      <w:r w:rsidR="00C03E0B">
        <w:rPr>
          <w:rFonts w:ascii="Arial" w:hAnsi="Arial" w:cs="Arial"/>
          <w:sz w:val="22"/>
        </w:rPr>
        <w:t>zbrodni</w:t>
      </w:r>
      <w:r w:rsidR="002C079B">
        <w:rPr>
          <w:rFonts w:ascii="Arial" w:hAnsi="Arial" w:cs="Arial"/>
          <w:sz w:val="22"/>
        </w:rPr>
        <w:t>;</w:t>
      </w:r>
    </w:p>
    <w:p w14:paraId="2C325537" w14:textId="75A31A40" w:rsidR="00C03E0B" w:rsidRDefault="00C03E0B" w:rsidP="007C6DA1">
      <w:pPr>
        <w:pStyle w:val="Akapitzlist"/>
        <w:numPr>
          <w:ilvl w:val="0"/>
          <w:numId w:val="1"/>
        </w:numPr>
        <w:spacing w:line="276" w:lineRule="auto"/>
        <w:ind w:left="709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Reakcja międzynarodowa na zbrodnię</w:t>
      </w:r>
      <w:r w:rsidR="002C079B">
        <w:rPr>
          <w:rFonts w:ascii="Arial" w:hAnsi="Arial" w:cs="Arial"/>
          <w:sz w:val="22"/>
        </w:rPr>
        <w:t>.</w:t>
      </w:r>
    </w:p>
    <w:p w14:paraId="70F7D3F2" w14:textId="77777777" w:rsidR="007C6DA1" w:rsidRPr="007C6DA1" w:rsidRDefault="007C6DA1" w:rsidP="007C6DA1">
      <w:pPr>
        <w:pStyle w:val="Akapitzlist"/>
        <w:spacing w:line="276" w:lineRule="auto"/>
        <w:ind w:left="709"/>
        <w:jc w:val="both"/>
        <w:rPr>
          <w:rFonts w:ascii="Arial" w:hAnsi="Arial" w:cs="Arial"/>
          <w:sz w:val="22"/>
        </w:rPr>
      </w:pPr>
    </w:p>
    <w:p w14:paraId="014D494F" w14:textId="18FC395B" w:rsidR="0005473B" w:rsidRPr="00EE1152" w:rsidRDefault="0005473B" w:rsidP="0005473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E1152">
        <w:rPr>
          <w:rFonts w:ascii="Arial" w:hAnsi="Arial" w:cs="Arial"/>
          <w:b/>
          <w:bCs/>
          <w:sz w:val="24"/>
          <w:szCs w:val="24"/>
        </w:rPr>
        <w:t>Literatura</w:t>
      </w:r>
      <w:r w:rsidRPr="00EE1152">
        <w:rPr>
          <w:rFonts w:ascii="Arial" w:hAnsi="Arial" w:cs="Arial"/>
          <w:b/>
          <w:sz w:val="24"/>
          <w:szCs w:val="24"/>
        </w:rPr>
        <w:t xml:space="preserve"> dla etapu szkolnego</w:t>
      </w:r>
      <w:r w:rsidR="002C079B">
        <w:rPr>
          <w:rFonts w:ascii="Arial" w:hAnsi="Arial" w:cs="Arial"/>
          <w:b/>
          <w:sz w:val="24"/>
          <w:szCs w:val="24"/>
        </w:rPr>
        <w:t>:</w:t>
      </w:r>
    </w:p>
    <w:p w14:paraId="0D0205BD" w14:textId="77777777" w:rsidR="0005473B" w:rsidRDefault="0005473B" w:rsidP="0005473B">
      <w:pPr>
        <w:spacing w:after="0"/>
        <w:jc w:val="both"/>
        <w:rPr>
          <w:rFonts w:ascii="Arial" w:hAnsi="Arial" w:cs="Arial"/>
          <w:b/>
          <w:bCs/>
        </w:rPr>
      </w:pPr>
    </w:p>
    <w:p w14:paraId="21A2D351" w14:textId="791E42F9" w:rsidR="0005473B" w:rsidRPr="0005473B" w:rsidRDefault="0005473B" w:rsidP="0005473B">
      <w:pPr>
        <w:spacing w:after="0"/>
        <w:jc w:val="both"/>
        <w:rPr>
          <w:rFonts w:ascii="Arial" w:hAnsi="Arial" w:cs="Arial"/>
          <w:bCs/>
        </w:rPr>
      </w:pPr>
      <w:r w:rsidRPr="0005473B">
        <w:rPr>
          <w:rFonts w:ascii="Arial" w:hAnsi="Arial" w:cs="Arial"/>
          <w:bCs/>
        </w:rPr>
        <w:t xml:space="preserve">1. </w:t>
      </w:r>
      <w:r w:rsidR="002C079B">
        <w:rPr>
          <w:rFonts w:ascii="Arial" w:hAnsi="Arial" w:cs="Arial"/>
          <w:bCs/>
        </w:rPr>
        <w:t>A</w:t>
      </w:r>
      <w:r w:rsidRPr="0005473B">
        <w:rPr>
          <w:rFonts w:ascii="Arial" w:hAnsi="Arial" w:cs="Arial"/>
          <w:bCs/>
        </w:rPr>
        <w:t>tlasy historyczne:</w:t>
      </w:r>
    </w:p>
    <w:p w14:paraId="7E919D7B" w14:textId="1F3104F1" w:rsidR="0005473B" w:rsidRPr="0005473B" w:rsidRDefault="0005473B" w:rsidP="0005473B">
      <w:pPr>
        <w:spacing w:after="0"/>
        <w:ind w:firstLine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 xml:space="preserve">Atlas historii Polski, </w:t>
      </w:r>
      <w:proofErr w:type="spellStart"/>
      <w:r w:rsidRPr="0005473B">
        <w:rPr>
          <w:rFonts w:ascii="Arial" w:hAnsi="Arial" w:cs="Arial"/>
        </w:rPr>
        <w:t>Demart</w:t>
      </w:r>
      <w:proofErr w:type="spellEnd"/>
      <w:r w:rsidRPr="0005473B">
        <w:rPr>
          <w:rFonts w:ascii="Arial" w:hAnsi="Arial" w:cs="Arial"/>
        </w:rPr>
        <w:t>, 2023</w:t>
      </w:r>
    </w:p>
    <w:p w14:paraId="33537214" w14:textId="369763D3" w:rsidR="0005473B" w:rsidRPr="0005473B" w:rsidRDefault="0005473B" w:rsidP="0005473B">
      <w:pPr>
        <w:spacing w:after="0"/>
        <w:ind w:firstLine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 xml:space="preserve">Atlas historyczny – Liceum i Technikum, </w:t>
      </w:r>
      <w:proofErr w:type="spellStart"/>
      <w:r w:rsidRPr="0005473B">
        <w:rPr>
          <w:rFonts w:ascii="Arial" w:hAnsi="Arial" w:cs="Arial"/>
        </w:rPr>
        <w:t>Demart</w:t>
      </w:r>
      <w:proofErr w:type="spellEnd"/>
      <w:r w:rsidRPr="0005473B">
        <w:rPr>
          <w:rFonts w:ascii="Arial" w:hAnsi="Arial" w:cs="Arial"/>
        </w:rPr>
        <w:t>, 2024</w:t>
      </w:r>
    </w:p>
    <w:p w14:paraId="234C4B33" w14:textId="77777777" w:rsidR="0005473B" w:rsidRDefault="0005473B" w:rsidP="0005473B">
      <w:pPr>
        <w:spacing w:after="0"/>
        <w:jc w:val="both"/>
        <w:rPr>
          <w:rFonts w:ascii="Arial" w:hAnsi="Arial" w:cs="Arial"/>
        </w:rPr>
      </w:pPr>
    </w:p>
    <w:p w14:paraId="40EDA683" w14:textId="77777777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05473B">
        <w:rPr>
          <w:rFonts w:ascii="Arial" w:hAnsi="Arial" w:cs="Arial"/>
        </w:rPr>
        <w:t>Teki edukacyjne IPN:</w:t>
      </w:r>
    </w:p>
    <w:p w14:paraId="7819D843" w14:textId="77777777" w:rsidR="0005473B" w:rsidRPr="0005473B" w:rsidRDefault="0005473B" w:rsidP="0005473B">
      <w:pPr>
        <w:spacing w:after="0"/>
        <w:ind w:firstLine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 xml:space="preserve">- Agresja sowiecka na Polskę i okupacja wschodnich terenów Rzeczypospolitej </w:t>
      </w:r>
    </w:p>
    <w:p w14:paraId="128A7908" w14:textId="68DD5A0F" w:rsidR="0005473B" w:rsidRPr="0005473B" w:rsidRDefault="0005473B" w:rsidP="0005473B">
      <w:pPr>
        <w:spacing w:after="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05473B">
        <w:rPr>
          <w:rFonts w:ascii="Arial" w:hAnsi="Arial" w:cs="Arial"/>
        </w:rPr>
        <w:t>(1939–1941)</w:t>
      </w:r>
    </w:p>
    <w:p w14:paraId="6551D097" w14:textId="0ED4EB70" w:rsidR="0005473B" w:rsidRPr="0005473B" w:rsidRDefault="0005473B" w:rsidP="0005473B">
      <w:pPr>
        <w:spacing w:after="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05473B">
        <w:rPr>
          <w:rFonts w:ascii="Arial" w:hAnsi="Arial" w:cs="Arial"/>
        </w:rPr>
        <w:t>- „Zbrodnia Katyńska”</w:t>
      </w:r>
    </w:p>
    <w:p w14:paraId="0EBC22E6" w14:textId="77777777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 xml:space="preserve">3.   B. Snoch, Roman </w:t>
      </w:r>
      <w:proofErr w:type="spellStart"/>
      <w:r w:rsidRPr="0005473B">
        <w:rPr>
          <w:rFonts w:ascii="Arial" w:hAnsi="Arial" w:cs="Arial"/>
        </w:rPr>
        <w:t>Tusiewicz</w:t>
      </w:r>
      <w:proofErr w:type="spellEnd"/>
      <w:r w:rsidRPr="0005473B">
        <w:rPr>
          <w:rFonts w:ascii="Arial" w:hAnsi="Arial" w:cs="Arial"/>
        </w:rPr>
        <w:t xml:space="preserve">, Szkolny słownik historii Polski 1918-1989, Warszawa 2000 </w:t>
      </w:r>
      <w:r>
        <w:rPr>
          <w:rFonts w:ascii="Arial" w:hAnsi="Arial" w:cs="Arial"/>
        </w:rPr>
        <w:br/>
        <w:t xml:space="preserve">    </w:t>
      </w:r>
      <w:proofErr w:type="gramStart"/>
      <w:r>
        <w:rPr>
          <w:rFonts w:ascii="Arial" w:hAnsi="Arial" w:cs="Arial"/>
        </w:rPr>
        <w:t xml:space="preserve">   </w:t>
      </w:r>
      <w:r w:rsidRPr="0005473B">
        <w:rPr>
          <w:rFonts w:ascii="Arial" w:hAnsi="Arial" w:cs="Arial"/>
        </w:rPr>
        <w:t>[</w:t>
      </w:r>
      <w:proofErr w:type="gramEnd"/>
      <w:r w:rsidRPr="0005473B">
        <w:rPr>
          <w:rFonts w:ascii="Arial" w:hAnsi="Arial" w:cs="Arial"/>
        </w:rPr>
        <w:t xml:space="preserve">pomocniczo] </w:t>
      </w:r>
    </w:p>
    <w:p w14:paraId="5303F751" w14:textId="1958D014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 xml:space="preserve">4.   </w:t>
      </w:r>
      <w:hyperlink r:id="rId8" w:history="1">
        <w:r w:rsidRPr="008774FA">
          <w:rPr>
            <w:rStyle w:val="Hipercze"/>
            <w:rFonts w:ascii="Arial" w:hAnsi="Arial" w:cs="Arial"/>
          </w:rPr>
          <w:t>https://dzieje.pl/aktualnosci/zbrodnia-katynska</w:t>
        </w:r>
      </w:hyperlink>
    </w:p>
    <w:p w14:paraId="5A33B292" w14:textId="41ED2785" w:rsidR="0005473B" w:rsidRDefault="0005473B" w:rsidP="0005473B">
      <w:pPr>
        <w:spacing w:after="0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 xml:space="preserve">5. </w:t>
      </w:r>
      <w:r>
        <w:rPr>
          <w:rFonts w:ascii="Arial" w:hAnsi="Arial" w:cs="Arial"/>
        </w:rPr>
        <w:t xml:space="preserve"> </w:t>
      </w:r>
      <w:r w:rsidRPr="0005473B">
        <w:rPr>
          <w:rFonts w:ascii="Arial" w:hAnsi="Arial" w:cs="Arial"/>
        </w:rPr>
        <w:t xml:space="preserve">Tomasz Szczepański „Ofiary zbrodni </w:t>
      </w:r>
      <w:proofErr w:type="gramStart"/>
      <w:r w:rsidR="0075097B" w:rsidRPr="0005473B">
        <w:rPr>
          <w:rFonts w:ascii="Arial" w:hAnsi="Arial" w:cs="Arial"/>
        </w:rPr>
        <w:t>katyńskiej“</w:t>
      </w:r>
      <w:r w:rsidR="0075097B">
        <w:rPr>
          <w:rFonts w:ascii="Arial" w:hAnsi="Arial" w:cs="Arial"/>
        </w:rPr>
        <w:t xml:space="preserve"> </w:t>
      </w:r>
      <w:r w:rsidR="0075097B" w:rsidRPr="0005473B">
        <w:rPr>
          <w:rFonts w:ascii="Arial" w:hAnsi="Arial" w:cs="Arial"/>
        </w:rPr>
        <w:t>Warszawa</w:t>
      </w:r>
      <w:proofErr w:type="gramEnd"/>
      <w:r w:rsidRPr="0005473B">
        <w:rPr>
          <w:rFonts w:ascii="Arial" w:hAnsi="Arial" w:cs="Arial"/>
        </w:rPr>
        <w:t xml:space="preserve"> 2020 wyd. IPN</w:t>
      </w:r>
    </w:p>
    <w:p w14:paraId="0C566435" w14:textId="77777777" w:rsidR="0005473B" w:rsidRDefault="0005473B" w:rsidP="0005473B">
      <w:pPr>
        <w:spacing w:after="0"/>
        <w:jc w:val="both"/>
        <w:rPr>
          <w:rFonts w:ascii="Arial" w:hAnsi="Arial" w:cs="Arial"/>
        </w:rPr>
      </w:pPr>
    </w:p>
    <w:p w14:paraId="26712A2C" w14:textId="77777777" w:rsidR="0005473B" w:rsidRPr="0005473B" w:rsidRDefault="0005473B" w:rsidP="0005473B">
      <w:pPr>
        <w:spacing w:after="0"/>
        <w:jc w:val="both"/>
        <w:rPr>
          <w:rFonts w:ascii="Arial" w:hAnsi="Arial" w:cs="Arial"/>
          <w:b/>
          <w:bCs/>
        </w:rPr>
      </w:pPr>
      <w:r w:rsidRPr="0005473B">
        <w:rPr>
          <w:rFonts w:ascii="Arial" w:hAnsi="Arial" w:cs="Arial"/>
          <w:b/>
          <w:bCs/>
        </w:rPr>
        <w:t>Internet:</w:t>
      </w:r>
    </w:p>
    <w:p w14:paraId="5E6B9F11" w14:textId="77777777" w:rsidR="0005473B" w:rsidRPr="0005473B" w:rsidRDefault="0005473B" w:rsidP="00EE1152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1.</w:t>
      </w:r>
      <w:r w:rsidRPr="0005473B">
        <w:rPr>
          <w:rFonts w:ascii="Arial" w:hAnsi="Arial" w:cs="Arial"/>
        </w:rPr>
        <w:tab/>
        <w:t>Wikipedia</w:t>
      </w:r>
    </w:p>
    <w:p w14:paraId="61C23B25" w14:textId="77777777" w:rsidR="0005473B" w:rsidRPr="0005473B" w:rsidRDefault="0005473B" w:rsidP="00EE1152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2.</w:t>
      </w:r>
      <w:r w:rsidRPr="0005473B">
        <w:rPr>
          <w:rFonts w:ascii="Arial" w:hAnsi="Arial" w:cs="Arial"/>
        </w:rPr>
        <w:tab/>
        <w:t>Dzieje.pl</w:t>
      </w:r>
    </w:p>
    <w:p w14:paraId="7363F0D3" w14:textId="77777777" w:rsidR="0005473B" w:rsidRPr="0005473B" w:rsidRDefault="0005473B" w:rsidP="00EE1152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3.</w:t>
      </w:r>
      <w:r w:rsidRPr="0005473B">
        <w:rPr>
          <w:rFonts w:ascii="Arial" w:hAnsi="Arial" w:cs="Arial"/>
        </w:rPr>
        <w:tab/>
        <w:t>Przystanek Historia</w:t>
      </w:r>
    </w:p>
    <w:p w14:paraId="5C1ACE8E" w14:textId="77777777" w:rsidR="0005473B" w:rsidRPr="0005473B" w:rsidRDefault="0005473B" w:rsidP="00EE1152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4.</w:t>
      </w:r>
      <w:r w:rsidRPr="0005473B">
        <w:rPr>
          <w:rFonts w:ascii="Arial" w:hAnsi="Arial" w:cs="Arial"/>
        </w:rPr>
        <w:tab/>
        <w:t xml:space="preserve">IPN – broszury edukacyjne i dodatki prasowe - Katyń. Dodatek do „Dziennika 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br/>
        <w:t xml:space="preserve">            </w:t>
      </w:r>
      <w:r w:rsidRPr="0005473B">
        <w:rPr>
          <w:rFonts w:ascii="Arial" w:hAnsi="Arial" w:cs="Arial"/>
        </w:rPr>
        <w:t>Polskiego”</w:t>
      </w:r>
    </w:p>
    <w:p w14:paraId="0B72F9D4" w14:textId="77777777" w:rsidR="0005473B" w:rsidRPr="0005473B" w:rsidRDefault="0005473B" w:rsidP="00EE1152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5.</w:t>
      </w:r>
      <w:r w:rsidRPr="0005473B">
        <w:rPr>
          <w:rFonts w:ascii="Arial" w:hAnsi="Arial" w:cs="Arial"/>
        </w:rPr>
        <w:tab/>
        <w:t>rajdkatynski.pl</w:t>
      </w:r>
    </w:p>
    <w:p w14:paraId="54E6DE21" w14:textId="77777777" w:rsidR="0005473B" w:rsidRDefault="0005473B" w:rsidP="00EE1152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6.</w:t>
      </w:r>
      <w:r w:rsidRPr="0005473B">
        <w:rPr>
          <w:rFonts w:ascii="Arial" w:hAnsi="Arial" w:cs="Arial"/>
        </w:rPr>
        <w:tab/>
        <w:t>muzeumkatynskie.pl</w:t>
      </w:r>
    </w:p>
    <w:p w14:paraId="3742BEA5" w14:textId="0F4A817B" w:rsidR="000B53F8" w:rsidRPr="0005473B" w:rsidRDefault="000B53F8" w:rsidP="00EE1152">
      <w:pPr>
        <w:spacing w:after="0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7. ogólnopolskie portale internetowe</w:t>
      </w:r>
    </w:p>
    <w:p w14:paraId="37E486F5" w14:textId="77777777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</w:p>
    <w:p w14:paraId="551A3F37" w14:textId="77777777" w:rsidR="0005473B" w:rsidRPr="0005473B" w:rsidRDefault="0005473B" w:rsidP="0005473B">
      <w:pPr>
        <w:spacing w:after="0"/>
        <w:jc w:val="both"/>
        <w:rPr>
          <w:rFonts w:ascii="Arial" w:hAnsi="Arial" w:cs="Arial"/>
          <w:b/>
          <w:bCs/>
        </w:rPr>
      </w:pPr>
      <w:r w:rsidRPr="0005473B">
        <w:rPr>
          <w:rFonts w:ascii="Arial" w:hAnsi="Arial" w:cs="Arial"/>
          <w:b/>
          <w:bCs/>
        </w:rPr>
        <w:t>Filmy:</w:t>
      </w:r>
    </w:p>
    <w:p w14:paraId="6AF8157E" w14:textId="7F333F11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Wajda Andrzej, Katyń, 2007</w:t>
      </w:r>
    </w:p>
    <w:p w14:paraId="4A5D6DEC" w14:textId="77777777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</w:p>
    <w:p w14:paraId="7D4EC6FB" w14:textId="77777777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</w:p>
    <w:p w14:paraId="523479A1" w14:textId="6C076B08" w:rsidR="0005473B" w:rsidRDefault="00EE1152" w:rsidP="0005473B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EE1152">
        <w:rPr>
          <w:rFonts w:ascii="Arial" w:hAnsi="Arial" w:cs="Arial"/>
          <w:b/>
          <w:bCs/>
          <w:sz w:val="24"/>
          <w:szCs w:val="24"/>
        </w:rPr>
        <w:t>Literatura do e</w:t>
      </w:r>
      <w:r w:rsidR="0005473B" w:rsidRPr="00EE1152">
        <w:rPr>
          <w:rFonts w:ascii="Arial" w:hAnsi="Arial" w:cs="Arial"/>
          <w:b/>
          <w:bCs/>
          <w:sz w:val="24"/>
          <w:szCs w:val="24"/>
        </w:rPr>
        <w:t>tap</w:t>
      </w:r>
      <w:r w:rsidRPr="00EE1152">
        <w:rPr>
          <w:rFonts w:ascii="Arial" w:hAnsi="Arial" w:cs="Arial"/>
          <w:b/>
          <w:bCs/>
          <w:sz w:val="24"/>
          <w:szCs w:val="24"/>
        </w:rPr>
        <w:t>u rejonowego</w:t>
      </w:r>
      <w:r w:rsidR="002C079B">
        <w:rPr>
          <w:rFonts w:ascii="Arial" w:hAnsi="Arial" w:cs="Arial"/>
          <w:b/>
          <w:bCs/>
          <w:sz w:val="24"/>
          <w:szCs w:val="24"/>
        </w:rPr>
        <w:t>:</w:t>
      </w:r>
    </w:p>
    <w:p w14:paraId="422AE570" w14:textId="77777777" w:rsidR="00EE1152" w:rsidRPr="00EE1152" w:rsidRDefault="00EE1152" w:rsidP="0005473B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2B0CC43" w14:textId="77777777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1.</w:t>
      </w:r>
      <w:r w:rsidRPr="0005473B">
        <w:rPr>
          <w:rFonts w:ascii="Arial" w:hAnsi="Arial" w:cs="Arial"/>
        </w:rPr>
        <w:tab/>
        <w:t xml:space="preserve"> Adamska Anna, Katyń - pamięć ocalona. Wystawa w 80 rocznicę zbrodni na ludziach i prawdzie, Poznań 2020.</w:t>
      </w:r>
    </w:p>
    <w:p w14:paraId="5398E042" w14:textId="77777777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2.</w:t>
      </w:r>
      <w:r w:rsidRPr="0005473B">
        <w:rPr>
          <w:rFonts w:ascii="Arial" w:hAnsi="Arial" w:cs="Arial"/>
        </w:rPr>
        <w:tab/>
        <w:t>Czapski Józef. Na nieludzkiej ziemi, Czytelnik, Warszawa 1990 (Pierwsze legalne wydanie w Polsce. Zawiera - oprócz tytułowego "Na nieludzkiej ziemi" - także "Wspomnienia starobielskie”)</w:t>
      </w:r>
    </w:p>
    <w:p w14:paraId="2AE02D7B" w14:textId="04F2D0EB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3.</w:t>
      </w:r>
      <w:r w:rsidRPr="0005473B">
        <w:rPr>
          <w:rFonts w:ascii="Arial" w:hAnsi="Arial" w:cs="Arial"/>
        </w:rPr>
        <w:tab/>
        <w:t xml:space="preserve">Duda Harry, Szlakiem zbrodni. Ostaszków, Twer, </w:t>
      </w:r>
      <w:proofErr w:type="spellStart"/>
      <w:r w:rsidRPr="0005473B">
        <w:rPr>
          <w:rFonts w:ascii="Arial" w:hAnsi="Arial" w:cs="Arial"/>
        </w:rPr>
        <w:t>Miednoje</w:t>
      </w:r>
      <w:proofErr w:type="spellEnd"/>
      <w:r w:rsidRPr="0005473B">
        <w:rPr>
          <w:rFonts w:ascii="Arial" w:hAnsi="Arial" w:cs="Arial"/>
        </w:rPr>
        <w:t>, Opole 1994</w:t>
      </w:r>
    </w:p>
    <w:p w14:paraId="753D8892" w14:textId="724589D4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4.</w:t>
      </w:r>
      <w:r w:rsidRPr="0005473B">
        <w:rPr>
          <w:rFonts w:ascii="Arial" w:hAnsi="Arial" w:cs="Arial"/>
        </w:rPr>
        <w:tab/>
      </w:r>
      <w:proofErr w:type="spellStart"/>
      <w:r w:rsidRPr="0005473B">
        <w:rPr>
          <w:rFonts w:ascii="Arial" w:hAnsi="Arial" w:cs="Arial"/>
        </w:rPr>
        <w:t>Kadell</w:t>
      </w:r>
      <w:proofErr w:type="spellEnd"/>
      <w:r w:rsidRPr="0005473B">
        <w:rPr>
          <w:rFonts w:ascii="Arial" w:hAnsi="Arial" w:cs="Arial"/>
        </w:rPr>
        <w:t xml:space="preserve"> Franz, Katyń w oczach zachodu, Warszawa, PWN, 2012</w:t>
      </w:r>
    </w:p>
    <w:p w14:paraId="54AD2E6B" w14:textId="70C58EA3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5.</w:t>
      </w:r>
      <w:r w:rsidRPr="0005473B">
        <w:rPr>
          <w:rFonts w:ascii="Arial" w:hAnsi="Arial" w:cs="Arial"/>
        </w:rPr>
        <w:tab/>
        <w:t>Kisielewski Tadeusz A. Katyń. Zbrodnia i kłamstwo, Poznań 2008</w:t>
      </w:r>
    </w:p>
    <w:p w14:paraId="12DA8F92" w14:textId="65FDF089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6.</w:t>
      </w:r>
      <w:r w:rsidRPr="0005473B">
        <w:rPr>
          <w:rFonts w:ascii="Arial" w:hAnsi="Arial" w:cs="Arial"/>
        </w:rPr>
        <w:tab/>
        <w:t>Komorowski K. (red.) Sprawa Katynia, Warszawa 2011 (wyd. II) Wojskowe Centrum Edukacji Obywatelskiej, Warszawa 2010</w:t>
      </w:r>
    </w:p>
    <w:p w14:paraId="65C29F91" w14:textId="5A019235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7.</w:t>
      </w:r>
      <w:r w:rsidRPr="0005473B">
        <w:rPr>
          <w:rFonts w:ascii="Arial" w:hAnsi="Arial" w:cs="Arial"/>
        </w:rPr>
        <w:tab/>
        <w:t>Przewoźnik Andrzej Katyń. Zbrodnia, prawda, pamięć, Warszawa 2010</w:t>
      </w:r>
    </w:p>
    <w:p w14:paraId="76705B1C" w14:textId="0952DE50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8.</w:t>
      </w:r>
      <w:r w:rsidRPr="0005473B">
        <w:rPr>
          <w:rFonts w:ascii="Arial" w:hAnsi="Arial" w:cs="Arial"/>
        </w:rPr>
        <w:tab/>
        <w:t>Zbrodnia katyńska w świetle dokumentów. Z przedmową Władysława Andersa, Londyn 1948 (nast. wiele wydań)</w:t>
      </w:r>
    </w:p>
    <w:p w14:paraId="4F642E6B" w14:textId="4B275B7C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9.</w:t>
      </w:r>
      <w:r w:rsidRPr="0005473B">
        <w:rPr>
          <w:rFonts w:ascii="Arial" w:hAnsi="Arial" w:cs="Arial"/>
        </w:rPr>
        <w:tab/>
        <w:t>Ks. Peszkowski Zdzisław, Wspomnienia jeńca z Kozielska, Warszawa 2017</w:t>
      </w:r>
    </w:p>
    <w:p w14:paraId="5155926A" w14:textId="3FED7545" w:rsidR="0005473B" w:rsidRPr="0005473B" w:rsidRDefault="0005473B" w:rsidP="0005473B">
      <w:pPr>
        <w:spacing w:after="0"/>
        <w:ind w:left="426" w:hanging="426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10.</w:t>
      </w:r>
      <w:r w:rsidRPr="0005473B">
        <w:rPr>
          <w:rFonts w:ascii="Arial" w:hAnsi="Arial" w:cs="Arial"/>
        </w:rPr>
        <w:tab/>
        <w:t>Kunert Andrzej Krzysztof: Katyń – ocalona pamięć. Warszawa: Świat Książki, 2010</w:t>
      </w:r>
    </w:p>
    <w:p w14:paraId="5ADEDAA7" w14:textId="13B8AE03" w:rsidR="0005473B" w:rsidRPr="0005473B" w:rsidRDefault="0005473B" w:rsidP="0005473B">
      <w:pPr>
        <w:spacing w:after="0"/>
        <w:ind w:left="426" w:hanging="426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11.</w:t>
      </w:r>
      <w:r w:rsidRPr="0005473B">
        <w:rPr>
          <w:rFonts w:ascii="Arial" w:hAnsi="Arial" w:cs="Arial"/>
        </w:rPr>
        <w:tab/>
      </w:r>
      <w:proofErr w:type="spellStart"/>
      <w:r w:rsidRPr="0005473B">
        <w:rPr>
          <w:rFonts w:ascii="Arial" w:hAnsi="Arial" w:cs="Arial"/>
        </w:rPr>
        <w:t>Maresch</w:t>
      </w:r>
      <w:proofErr w:type="spellEnd"/>
      <w:r w:rsidRPr="0005473B">
        <w:rPr>
          <w:rFonts w:ascii="Arial" w:hAnsi="Arial" w:cs="Arial"/>
        </w:rPr>
        <w:t xml:space="preserve"> Eugenia, Katyń 1940, Warszawa, Świat Książki 2012</w:t>
      </w:r>
    </w:p>
    <w:p w14:paraId="327712F5" w14:textId="5497F6E3" w:rsidR="0005473B" w:rsidRPr="001044A1" w:rsidRDefault="0005473B" w:rsidP="0005473B">
      <w:pPr>
        <w:spacing w:after="0"/>
        <w:ind w:left="426" w:hanging="426"/>
        <w:jc w:val="both"/>
        <w:rPr>
          <w:rFonts w:ascii="Arial" w:hAnsi="Arial" w:cs="Arial"/>
          <w:color w:val="FF0000"/>
        </w:rPr>
      </w:pPr>
      <w:r w:rsidRPr="0005473B">
        <w:rPr>
          <w:rFonts w:ascii="Arial" w:hAnsi="Arial" w:cs="Arial"/>
        </w:rPr>
        <w:t>12.</w:t>
      </w:r>
      <w:r w:rsidRPr="0005473B">
        <w:rPr>
          <w:rFonts w:ascii="Arial" w:hAnsi="Arial" w:cs="Arial"/>
        </w:rPr>
        <w:tab/>
        <w:t xml:space="preserve">Mord w Lesie Katyńskim. Przesłuchania przed amerykańską komisją </w:t>
      </w:r>
      <w:proofErr w:type="spellStart"/>
      <w:r w:rsidRPr="0005473B">
        <w:rPr>
          <w:rFonts w:ascii="Arial" w:hAnsi="Arial" w:cs="Arial"/>
        </w:rPr>
        <w:t>Maddena</w:t>
      </w:r>
      <w:proofErr w:type="spellEnd"/>
      <w:r w:rsidRPr="0005473B">
        <w:rPr>
          <w:rFonts w:ascii="Arial" w:hAnsi="Arial" w:cs="Arial"/>
        </w:rPr>
        <w:t xml:space="preserve"> w latach 1951–1952, tom 1, wstęp, wybór i opracowanie Witold Wasilewski, przełożył Wacław Jan Popowski, Warszawa 2017</w:t>
      </w:r>
    </w:p>
    <w:p w14:paraId="1D1F1620" w14:textId="2EF869AE" w:rsidR="0005473B" w:rsidRPr="0005473B" w:rsidRDefault="0005473B" w:rsidP="0005473B">
      <w:pPr>
        <w:spacing w:after="0"/>
        <w:ind w:left="426" w:hanging="426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13.</w:t>
      </w:r>
      <w:r w:rsidRPr="0005473B">
        <w:rPr>
          <w:rFonts w:ascii="Arial" w:hAnsi="Arial" w:cs="Arial"/>
        </w:rPr>
        <w:tab/>
      </w:r>
      <w:proofErr w:type="spellStart"/>
      <w:r w:rsidRPr="0005473B">
        <w:rPr>
          <w:rFonts w:ascii="Arial" w:hAnsi="Arial" w:cs="Arial"/>
        </w:rPr>
        <w:t>Swaniewicz</w:t>
      </w:r>
      <w:proofErr w:type="spellEnd"/>
      <w:r w:rsidRPr="0005473B">
        <w:rPr>
          <w:rFonts w:ascii="Arial" w:hAnsi="Arial" w:cs="Arial"/>
        </w:rPr>
        <w:t xml:space="preserve"> Stanisław, W cieniu Katynia, Warszawa, Czytelnik 1990</w:t>
      </w:r>
    </w:p>
    <w:p w14:paraId="4CA08A4A" w14:textId="0AFB01B8" w:rsidR="0005473B" w:rsidRPr="0005473B" w:rsidRDefault="0005473B" w:rsidP="0005473B">
      <w:pPr>
        <w:spacing w:after="0"/>
        <w:ind w:left="426" w:hanging="426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14.</w:t>
      </w:r>
      <w:r w:rsidRPr="0005473B">
        <w:rPr>
          <w:rFonts w:ascii="Arial" w:hAnsi="Arial" w:cs="Arial"/>
        </w:rPr>
        <w:tab/>
        <w:t>Urban Thomas Michael, Katyń. Zbrodnia i walka propagandowa wielkich mocarstw, Warszawa; Bellona 2019</w:t>
      </w:r>
    </w:p>
    <w:p w14:paraId="45E6095B" w14:textId="5A7DAA96" w:rsidR="0005473B" w:rsidRPr="0005473B" w:rsidRDefault="0005473B" w:rsidP="0005473B">
      <w:pPr>
        <w:spacing w:after="0"/>
        <w:ind w:left="426" w:hanging="426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15.</w:t>
      </w:r>
      <w:r w:rsidRPr="0005473B">
        <w:rPr>
          <w:rFonts w:ascii="Arial" w:hAnsi="Arial" w:cs="Arial"/>
        </w:rPr>
        <w:tab/>
        <w:t>Zawodny Janusz, Kazimierz, Katyń, Lublin – Paryż 1989</w:t>
      </w:r>
    </w:p>
    <w:p w14:paraId="2501C50C" w14:textId="220625EB" w:rsidR="0005473B" w:rsidRPr="0005473B" w:rsidRDefault="0005473B" w:rsidP="0005473B">
      <w:pPr>
        <w:spacing w:after="0"/>
        <w:ind w:left="426" w:hanging="426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16.</w:t>
      </w:r>
      <w:r w:rsidRPr="0005473B">
        <w:rPr>
          <w:rFonts w:ascii="Arial" w:hAnsi="Arial" w:cs="Arial"/>
        </w:rPr>
        <w:tab/>
        <w:t xml:space="preserve">Żołnierze Września. Polegli i pomordowani na Wschodzie, pod red. A. Wesołowskiego i K. </w:t>
      </w:r>
      <w:proofErr w:type="spellStart"/>
      <w:r w:rsidRPr="0005473B">
        <w:rPr>
          <w:rFonts w:ascii="Arial" w:hAnsi="Arial" w:cs="Arial"/>
        </w:rPr>
        <w:t>Stepana</w:t>
      </w:r>
      <w:proofErr w:type="spellEnd"/>
      <w:r w:rsidRPr="0005473B">
        <w:rPr>
          <w:rFonts w:ascii="Arial" w:hAnsi="Arial" w:cs="Arial"/>
        </w:rPr>
        <w:t>, Warszawa 2010</w:t>
      </w:r>
    </w:p>
    <w:p w14:paraId="4FF120CB" w14:textId="60E971A6" w:rsidR="0005473B" w:rsidRDefault="0005473B" w:rsidP="0005473B">
      <w:pPr>
        <w:spacing w:after="0"/>
        <w:ind w:left="426" w:hanging="426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17.</w:t>
      </w:r>
      <w:r w:rsidRPr="0005473B">
        <w:rPr>
          <w:rFonts w:ascii="Arial" w:hAnsi="Arial" w:cs="Arial"/>
        </w:rPr>
        <w:tab/>
      </w:r>
      <w:proofErr w:type="spellStart"/>
      <w:r w:rsidRPr="0005473B">
        <w:rPr>
          <w:rFonts w:ascii="Arial" w:hAnsi="Arial" w:cs="Arial"/>
        </w:rPr>
        <w:t>Wolsza</w:t>
      </w:r>
      <w:proofErr w:type="spellEnd"/>
      <w:r w:rsidRPr="0005473B">
        <w:rPr>
          <w:rFonts w:ascii="Arial" w:hAnsi="Arial" w:cs="Arial"/>
        </w:rPr>
        <w:t xml:space="preserve"> Tadeusz, Dotyk Katynia, Warszawa, Zysk i S-ka, 2018</w:t>
      </w:r>
    </w:p>
    <w:p w14:paraId="7083F7DD" w14:textId="77777777" w:rsidR="003B5677" w:rsidRPr="0005473B" w:rsidRDefault="003B5677" w:rsidP="0005473B">
      <w:pPr>
        <w:spacing w:after="0"/>
        <w:ind w:left="426" w:hanging="426"/>
        <w:jc w:val="both"/>
        <w:rPr>
          <w:rFonts w:ascii="Arial" w:hAnsi="Arial" w:cs="Arial"/>
        </w:rPr>
      </w:pPr>
    </w:p>
    <w:p w14:paraId="11C8DD9D" w14:textId="77777777" w:rsidR="0005473B" w:rsidRPr="0005473B" w:rsidRDefault="0005473B" w:rsidP="0005473B">
      <w:pPr>
        <w:spacing w:after="0"/>
        <w:jc w:val="both"/>
        <w:rPr>
          <w:rFonts w:ascii="Arial" w:hAnsi="Arial" w:cs="Arial"/>
          <w:b/>
          <w:bCs/>
        </w:rPr>
      </w:pPr>
      <w:r w:rsidRPr="0005473B">
        <w:rPr>
          <w:rFonts w:ascii="Arial" w:hAnsi="Arial" w:cs="Arial"/>
          <w:b/>
          <w:bCs/>
        </w:rPr>
        <w:t xml:space="preserve">Fragmenty: </w:t>
      </w:r>
    </w:p>
    <w:p w14:paraId="61EA7B1E" w14:textId="14B1DEC0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-    Kazimierz Skarżyński – zeznanie</w:t>
      </w:r>
    </w:p>
    <w:p w14:paraId="7B8218BE" w14:textId="06BB2B71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-    List Władysława Gorczyckiego do Wydziału ds. Jeńców Wojennych Międzynarodowego Komitetu Czerwonego Krzyża w Genewie z 18 marca 1941 r.</w:t>
      </w:r>
    </w:p>
    <w:p w14:paraId="48FC31FA" w14:textId="69E94F97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-    Raport Polskiego Czerwonego Krzyża – fragment</w:t>
      </w:r>
    </w:p>
    <w:p w14:paraId="0E160E87" w14:textId="369F38C9" w:rsid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-   Sprawozdanie Komisji Technicznej Polskiego Czerwonego Krzyża – fragment</w:t>
      </w:r>
    </w:p>
    <w:p w14:paraId="7F380830" w14:textId="77777777" w:rsidR="003B5677" w:rsidRPr="0005473B" w:rsidRDefault="003B5677" w:rsidP="0005473B">
      <w:pPr>
        <w:spacing w:after="0"/>
        <w:ind w:left="426" w:hanging="284"/>
        <w:jc w:val="both"/>
        <w:rPr>
          <w:rFonts w:ascii="Arial" w:hAnsi="Arial" w:cs="Arial"/>
        </w:rPr>
      </w:pPr>
    </w:p>
    <w:p w14:paraId="239F0DA7" w14:textId="77777777" w:rsidR="0005473B" w:rsidRPr="0005473B" w:rsidRDefault="0005473B" w:rsidP="0005473B">
      <w:pPr>
        <w:spacing w:after="0"/>
        <w:jc w:val="both"/>
        <w:rPr>
          <w:rFonts w:ascii="Arial" w:hAnsi="Arial" w:cs="Arial"/>
          <w:b/>
          <w:bCs/>
        </w:rPr>
      </w:pPr>
      <w:r w:rsidRPr="0005473B">
        <w:rPr>
          <w:rFonts w:ascii="Arial" w:hAnsi="Arial" w:cs="Arial"/>
          <w:b/>
          <w:bCs/>
        </w:rPr>
        <w:t>Filmy:</w:t>
      </w:r>
    </w:p>
    <w:p w14:paraId="27DB8F05" w14:textId="15524433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Wajda Andrzej, Katyń, 2007</w:t>
      </w:r>
    </w:p>
    <w:p w14:paraId="2D0A7401" w14:textId="100F0F74" w:rsidR="0005473B" w:rsidRDefault="0005473B" w:rsidP="0005473B">
      <w:pPr>
        <w:spacing w:after="0"/>
        <w:jc w:val="both"/>
        <w:rPr>
          <w:rFonts w:ascii="Arial" w:hAnsi="Arial" w:cs="Arial"/>
        </w:rPr>
      </w:pPr>
      <w:proofErr w:type="spellStart"/>
      <w:r w:rsidRPr="0005473B">
        <w:rPr>
          <w:rFonts w:ascii="Arial" w:hAnsi="Arial" w:cs="Arial"/>
        </w:rPr>
        <w:t>Szkopiak</w:t>
      </w:r>
      <w:proofErr w:type="spellEnd"/>
      <w:r w:rsidRPr="0005473B">
        <w:rPr>
          <w:rFonts w:ascii="Arial" w:hAnsi="Arial" w:cs="Arial"/>
        </w:rPr>
        <w:t xml:space="preserve"> Piotr, Katyń – ostatni świadek, 2017</w:t>
      </w:r>
    </w:p>
    <w:p w14:paraId="05112541" w14:textId="77777777" w:rsidR="003B5677" w:rsidRPr="0005473B" w:rsidRDefault="003B5677" w:rsidP="0005473B">
      <w:pPr>
        <w:spacing w:after="0"/>
        <w:jc w:val="both"/>
        <w:rPr>
          <w:rFonts w:ascii="Arial" w:hAnsi="Arial" w:cs="Arial"/>
        </w:rPr>
      </w:pPr>
    </w:p>
    <w:p w14:paraId="7DCEEEC0" w14:textId="77777777" w:rsidR="0005473B" w:rsidRPr="0005473B" w:rsidRDefault="0005473B" w:rsidP="0005473B">
      <w:pPr>
        <w:spacing w:after="0"/>
        <w:jc w:val="both"/>
        <w:rPr>
          <w:rFonts w:ascii="Arial" w:hAnsi="Arial" w:cs="Arial"/>
          <w:b/>
          <w:bCs/>
        </w:rPr>
      </w:pPr>
      <w:r w:rsidRPr="0005473B">
        <w:rPr>
          <w:rFonts w:ascii="Arial" w:hAnsi="Arial" w:cs="Arial"/>
          <w:b/>
          <w:bCs/>
        </w:rPr>
        <w:t>Internet:</w:t>
      </w:r>
    </w:p>
    <w:p w14:paraId="06AA282D" w14:textId="77777777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1.</w:t>
      </w:r>
      <w:r w:rsidRPr="0005473B">
        <w:rPr>
          <w:rFonts w:ascii="Arial" w:hAnsi="Arial" w:cs="Arial"/>
        </w:rPr>
        <w:tab/>
        <w:t>Wikipedia</w:t>
      </w:r>
    </w:p>
    <w:p w14:paraId="48D3F387" w14:textId="77777777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2.</w:t>
      </w:r>
      <w:r w:rsidRPr="0005473B">
        <w:rPr>
          <w:rFonts w:ascii="Arial" w:hAnsi="Arial" w:cs="Arial"/>
        </w:rPr>
        <w:tab/>
        <w:t>Dzieje.pl</w:t>
      </w:r>
    </w:p>
    <w:p w14:paraId="06327031" w14:textId="77777777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3.</w:t>
      </w:r>
      <w:r w:rsidRPr="0005473B">
        <w:rPr>
          <w:rFonts w:ascii="Arial" w:hAnsi="Arial" w:cs="Arial"/>
        </w:rPr>
        <w:tab/>
        <w:t>Przystanek Historia</w:t>
      </w:r>
    </w:p>
    <w:p w14:paraId="5806BBBA" w14:textId="77777777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lastRenderedPageBreak/>
        <w:t>4.</w:t>
      </w:r>
      <w:r w:rsidRPr="0005473B">
        <w:rPr>
          <w:rFonts w:ascii="Arial" w:hAnsi="Arial" w:cs="Arial"/>
        </w:rPr>
        <w:tab/>
        <w:t>IPN – broszury edukacyjne i dodatki prasowe - Katyń. Dodatek do „Dziennika Polskiego”</w:t>
      </w:r>
    </w:p>
    <w:p w14:paraId="155CA3B1" w14:textId="77777777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5.</w:t>
      </w:r>
      <w:r w:rsidRPr="0005473B">
        <w:rPr>
          <w:rFonts w:ascii="Arial" w:hAnsi="Arial" w:cs="Arial"/>
        </w:rPr>
        <w:tab/>
        <w:t>https://katyn.ipn.gov.pl/</w:t>
      </w:r>
    </w:p>
    <w:p w14:paraId="1E007DF7" w14:textId="77777777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6.</w:t>
      </w:r>
      <w:r w:rsidRPr="0005473B">
        <w:rPr>
          <w:rFonts w:ascii="Arial" w:hAnsi="Arial" w:cs="Arial"/>
        </w:rPr>
        <w:tab/>
        <w:t>katyn.miejscapamieci.gov.pl</w:t>
      </w:r>
    </w:p>
    <w:p w14:paraId="13ED3D35" w14:textId="77777777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7.</w:t>
      </w:r>
      <w:r w:rsidRPr="0005473B">
        <w:rPr>
          <w:rFonts w:ascii="Arial" w:hAnsi="Arial" w:cs="Arial"/>
        </w:rPr>
        <w:tab/>
        <w:t>https://katyn.polskieradio.pl/</w:t>
      </w:r>
    </w:p>
    <w:p w14:paraId="0F51D0E1" w14:textId="77777777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8.</w:t>
      </w:r>
      <w:r w:rsidRPr="0005473B">
        <w:rPr>
          <w:rFonts w:ascii="Arial" w:hAnsi="Arial" w:cs="Arial"/>
        </w:rPr>
        <w:tab/>
        <w:t>rajdkatynski.pl</w:t>
      </w:r>
    </w:p>
    <w:p w14:paraId="50C70B2C" w14:textId="77777777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9.</w:t>
      </w:r>
      <w:r w:rsidRPr="0005473B">
        <w:rPr>
          <w:rFonts w:ascii="Arial" w:hAnsi="Arial" w:cs="Arial"/>
        </w:rPr>
        <w:tab/>
        <w:t>muzeumkatynskie.pl</w:t>
      </w:r>
    </w:p>
    <w:p w14:paraId="7F04831A" w14:textId="77777777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</w:p>
    <w:p w14:paraId="6B2680C4" w14:textId="3428D3B4" w:rsidR="0005473B" w:rsidRDefault="00EE1152" w:rsidP="0005473B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EE1152">
        <w:rPr>
          <w:rFonts w:ascii="Arial" w:hAnsi="Arial" w:cs="Arial"/>
          <w:b/>
          <w:bCs/>
          <w:sz w:val="24"/>
          <w:szCs w:val="24"/>
        </w:rPr>
        <w:t xml:space="preserve">Literatura do </w:t>
      </w:r>
      <w:r w:rsidR="0005473B" w:rsidRPr="00EE1152">
        <w:rPr>
          <w:rFonts w:ascii="Arial" w:hAnsi="Arial" w:cs="Arial"/>
          <w:b/>
          <w:bCs/>
          <w:sz w:val="24"/>
          <w:szCs w:val="24"/>
        </w:rPr>
        <w:t>etap</w:t>
      </w:r>
      <w:r w:rsidRPr="00EE1152">
        <w:rPr>
          <w:rFonts w:ascii="Arial" w:hAnsi="Arial" w:cs="Arial"/>
          <w:b/>
          <w:bCs/>
          <w:sz w:val="24"/>
          <w:szCs w:val="24"/>
        </w:rPr>
        <w:t xml:space="preserve">u </w:t>
      </w:r>
      <w:r w:rsidR="0005473B" w:rsidRPr="00EE1152">
        <w:rPr>
          <w:rFonts w:ascii="Arial" w:hAnsi="Arial" w:cs="Arial"/>
          <w:b/>
          <w:bCs/>
          <w:sz w:val="24"/>
          <w:szCs w:val="24"/>
        </w:rPr>
        <w:t>wojewódzki</w:t>
      </w:r>
      <w:r w:rsidRPr="00EE1152">
        <w:rPr>
          <w:rFonts w:ascii="Arial" w:hAnsi="Arial" w:cs="Arial"/>
          <w:b/>
          <w:bCs/>
          <w:sz w:val="24"/>
          <w:szCs w:val="24"/>
        </w:rPr>
        <w:t>ego</w:t>
      </w:r>
      <w:r w:rsidR="001044A1">
        <w:rPr>
          <w:rFonts w:ascii="Arial" w:hAnsi="Arial" w:cs="Arial"/>
          <w:b/>
          <w:bCs/>
          <w:sz w:val="24"/>
          <w:szCs w:val="24"/>
        </w:rPr>
        <w:t>:</w:t>
      </w:r>
    </w:p>
    <w:p w14:paraId="3F26D704" w14:textId="77777777" w:rsidR="00EE1152" w:rsidRPr="00EE1152" w:rsidRDefault="00EE1152" w:rsidP="0005473B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0137903" w14:textId="1D4E6B52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1.</w:t>
      </w:r>
      <w:r w:rsidRPr="0005473B">
        <w:rPr>
          <w:rFonts w:ascii="Arial" w:hAnsi="Arial" w:cs="Arial"/>
        </w:rPr>
        <w:tab/>
        <w:t>Czapski Józef. Na nieludzkiej ziemi, Czytelnik, Warszawa 1990 (Pierwsze legalne wydanie w Polsce. Zawiera - oprócz tytułowego "Na nieludzkiej ziemi" - także "Wspomnienia starobielskie”)</w:t>
      </w:r>
    </w:p>
    <w:p w14:paraId="161649A6" w14:textId="6477F4D7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2.</w:t>
      </w:r>
      <w:r w:rsidRPr="0005473B">
        <w:rPr>
          <w:rFonts w:ascii="Arial" w:hAnsi="Arial" w:cs="Arial"/>
        </w:rPr>
        <w:tab/>
        <w:t>Kisielewski Tadeusz A. Katyń. Zbrodnia i kłamstwo, Poznań 2008</w:t>
      </w:r>
    </w:p>
    <w:p w14:paraId="70142BCF" w14:textId="68F8C3F4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3.</w:t>
      </w:r>
      <w:r w:rsidRPr="0005473B">
        <w:rPr>
          <w:rFonts w:ascii="Arial" w:hAnsi="Arial" w:cs="Arial"/>
        </w:rPr>
        <w:tab/>
        <w:t>Komorowski K. (red.) Sprawa Katynia, Warszawa 2011 (wyd. II) Wojskowe Centrum Edukacji Obywatelskiej, Warszawa 2010</w:t>
      </w:r>
    </w:p>
    <w:p w14:paraId="50E1A17B" w14:textId="2A825E67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4.</w:t>
      </w:r>
      <w:r w:rsidRPr="0005473B">
        <w:rPr>
          <w:rFonts w:ascii="Arial" w:hAnsi="Arial" w:cs="Arial"/>
        </w:rPr>
        <w:tab/>
        <w:t>Przewoźnik Andrzej Katyń. Zbrodnia, prawda, pamięć, Warszawa 2010</w:t>
      </w:r>
    </w:p>
    <w:p w14:paraId="7AFCBA21" w14:textId="666C6B6F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5.</w:t>
      </w:r>
      <w:r w:rsidRPr="0005473B">
        <w:rPr>
          <w:rFonts w:ascii="Arial" w:hAnsi="Arial" w:cs="Arial"/>
        </w:rPr>
        <w:tab/>
        <w:t>Zbrodnia katyńska w świetle dokumentów. Z przedmową Władysława Andersa, Londyn 1948 (nast. wiele wydań)</w:t>
      </w:r>
    </w:p>
    <w:p w14:paraId="4C7D8B02" w14:textId="68626F3E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6.</w:t>
      </w:r>
      <w:r w:rsidRPr="0005473B">
        <w:rPr>
          <w:rFonts w:ascii="Arial" w:hAnsi="Arial" w:cs="Arial"/>
        </w:rPr>
        <w:tab/>
        <w:t>Ks. Zdzisław Peszkowski, Wspomnienia jeńca z Kozielska, Warszawa 2017</w:t>
      </w:r>
    </w:p>
    <w:p w14:paraId="074AB1DC" w14:textId="23528946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7.</w:t>
      </w:r>
      <w:r w:rsidRPr="0005473B">
        <w:rPr>
          <w:rFonts w:ascii="Arial" w:hAnsi="Arial" w:cs="Arial"/>
        </w:rPr>
        <w:tab/>
        <w:t>Kunert Andrzej Krzysztof: Katyń – ocalona pamięć. Warszawa: Świat Książki, 2010</w:t>
      </w:r>
    </w:p>
    <w:p w14:paraId="5795E823" w14:textId="3A780364" w:rsidR="0005473B" w:rsidRPr="001044A1" w:rsidRDefault="0005473B" w:rsidP="0005473B">
      <w:pPr>
        <w:spacing w:after="0"/>
        <w:ind w:left="426" w:hanging="284"/>
        <w:jc w:val="both"/>
        <w:rPr>
          <w:rFonts w:ascii="Arial" w:hAnsi="Arial" w:cs="Arial"/>
          <w:color w:val="FF0000"/>
        </w:rPr>
      </w:pPr>
      <w:r w:rsidRPr="0005473B">
        <w:rPr>
          <w:rFonts w:ascii="Arial" w:hAnsi="Arial" w:cs="Arial"/>
        </w:rPr>
        <w:t>8.</w:t>
      </w:r>
      <w:r w:rsidRPr="0005473B">
        <w:rPr>
          <w:rFonts w:ascii="Arial" w:hAnsi="Arial" w:cs="Arial"/>
        </w:rPr>
        <w:tab/>
        <w:t xml:space="preserve">Mord w Lesie Katyńskim. Przesłuchania przed amerykańską komisją </w:t>
      </w:r>
      <w:proofErr w:type="spellStart"/>
      <w:r w:rsidRPr="0005473B">
        <w:rPr>
          <w:rFonts w:ascii="Arial" w:hAnsi="Arial" w:cs="Arial"/>
        </w:rPr>
        <w:t>Maddena</w:t>
      </w:r>
      <w:proofErr w:type="spellEnd"/>
      <w:r w:rsidRPr="0005473B">
        <w:rPr>
          <w:rFonts w:ascii="Arial" w:hAnsi="Arial" w:cs="Arial"/>
        </w:rPr>
        <w:t xml:space="preserve"> w latach 1951–1952, tom 1, wstęp, wybór i opracowanie Witold Wasilewski, przełożył Wacław Jan Popowski, Warszawa 2017</w:t>
      </w:r>
    </w:p>
    <w:p w14:paraId="2CF76ECB" w14:textId="77777777" w:rsidR="0005473B" w:rsidRPr="0005473B" w:rsidRDefault="0005473B" w:rsidP="0005473B">
      <w:pPr>
        <w:spacing w:after="0"/>
        <w:ind w:left="426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9.</w:t>
      </w:r>
      <w:r w:rsidRPr="0005473B">
        <w:rPr>
          <w:rFonts w:ascii="Arial" w:hAnsi="Arial" w:cs="Arial"/>
        </w:rPr>
        <w:tab/>
        <w:t xml:space="preserve">Adam Macedoński, Anna </w:t>
      </w:r>
      <w:proofErr w:type="spellStart"/>
      <w:r w:rsidRPr="0005473B">
        <w:rPr>
          <w:rFonts w:ascii="Arial" w:hAnsi="Arial" w:cs="Arial"/>
        </w:rPr>
        <w:t>Zechenter</w:t>
      </w:r>
      <w:proofErr w:type="spellEnd"/>
      <w:r w:rsidRPr="0005473B">
        <w:rPr>
          <w:rFonts w:ascii="Arial" w:hAnsi="Arial" w:cs="Arial"/>
        </w:rPr>
        <w:t>, Pod czerwoną okupacją, Wydawnictwo AA, Kraków 2013</w:t>
      </w:r>
    </w:p>
    <w:p w14:paraId="2B6220B0" w14:textId="4C08F6D6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Pr="0005473B">
        <w:rPr>
          <w:rFonts w:ascii="Arial" w:hAnsi="Arial" w:cs="Arial"/>
        </w:rPr>
        <w:t xml:space="preserve"> Zbrodnia katyńska w kręgu prawdy i kłamstwa, red. S. Kalbarczyk, wyd. IPN, Warszawa </w:t>
      </w:r>
      <w:r>
        <w:rPr>
          <w:rFonts w:ascii="Arial" w:hAnsi="Arial" w:cs="Arial"/>
        </w:rPr>
        <w:t xml:space="preserve"> </w:t>
      </w:r>
      <w:r w:rsidR="00FB6E34">
        <w:rPr>
          <w:rFonts w:ascii="Arial" w:hAnsi="Arial" w:cs="Arial"/>
        </w:rPr>
        <w:t xml:space="preserve">   </w:t>
      </w:r>
      <w:r w:rsidRPr="0005473B">
        <w:rPr>
          <w:rFonts w:ascii="Arial" w:hAnsi="Arial" w:cs="Arial"/>
        </w:rPr>
        <w:t>2010</w:t>
      </w:r>
    </w:p>
    <w:p w14:paraId="6E8CC997" w14:textId="77777777" w:rsidR="0005473B" w:rsidRPr="0005473B" w:rsidRDefault="0005473B" w:rsidP="0005473B">
      <w:pPr>
        <w:spacing w:after="0"/>
        <w:jc w:val="both"/>
        <w:rPr>
          <w:rFonts w:ascii="Arial" w:hAnsi="Arial" w:cs="Arial"/>
        </w:rPr>
      </w:pPr>
    </w:p>
    <w:p w14:paraId="2A1E94E7" w14:textId="77777777" w:rsidR="0005473B" w:rsidRDefault="0005473B" w:rsidP="0005473B">
      <w:pPr>
        <w:spacing w:after="0"/>
        <w:jc w:val="both"/>
        <w:rPr>
          <w:rFonts w:ascii="Arial" w:hAnsi="Arial" w:cs="Arial"/>
          <w:b/>
          <w:bCs/>
        </w:rPr>
      </w:pPr>
      <w:r w:rsidRPr="0005473B">
        <w:rPr>
          <w:rFonts w:ascii="Arial" w:hAnsi="Arial" w:cs="Arial"/>
          <w:b/>
          <w:bCs/>
        </w:rPr>
        <w:t xml:space="preserve"> Fragmenty: </w:t>
      </w:r>
    </w:p>
    <w:p w14:paraId="72431CE2" w14:textId="77777777" w:rsidR="003B5677" w:rsidRPr="0005473B" w:rsidRDefault="003B5677" w:rsidP="0005473B">
      <w:pPr>
        <w:spacing w:after="0"/>
        <w:jc w:val="both"/>
        <w:rPr>
          <w:rFonts w:ascii="Arial" w:hAnsi="Arial" w:cs="Arial"/>
          <w:b/>
          <w:bCs/>
        </w:rPr>
      </w:pPr>
    </w:p>
    <w:p w14:paraId="13B8086F" w14:textId="3068FD8D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-    Kazimierz Skarżyński – zeznanie</w:t>
      </w:r>
    </w:p>
    <w:p w14:paraId="16284765" w14:textId="042F6201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-   List Władysława Gorczyckiego do Wydziału ds. Jeńców Wojennych Międzynarodowego Komitetu Czerwonego Krzyża w Genewie z 18 marca 1941 r.</w:t>
      </w:r>
    </w:p>
    <w:p w14:paraId="2247A298" w14:textId="26F73DD1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>-    Raport Polskiego Czerwonego Krzyża – fragment</w:t>
      </w:r>
    </w:p>
    <w:p w14:paraId="31355DD6" w14:textId="28CF7FAE" w:rsidR="0005473B" w:rsidRPr="0005473B" w:rsidRDefault="0005473B" w:rsidP="0005473B">
      <w:pPr>
        <w:spacing w:after="0"/>
        <w:ind w:left="284" w:hanging="284"/>
        <w:jc w:val="both"/>
        <w:rPr>
          <w:rFonts w:ascii="Arial" w:hAnsi="Arial" w:cs="Arial"/>
        </w:rPr>
      </w:pPr>
      <w:r w:rsidRPr="0005473B">
        <w:rPr>
          <w:rFonts w:ascii="Arial" w:hAnsi="Arial" w:cs="Arial"/>
        </w:rPr>
        <w:t xml:space="preserve">-   </w:t>
      </w:r>
      <w:r w:rsidR="00FB6E34">
        <w:rPr>
          <w:rFonts w:ascii="Arial" w:hAnsi="Arial" w:cs="Arial"/>
        </w:rPr>
        <w:t xml:space="preserve"> </w:t>
      </w:r>
      <w:r w:rsidRPr="0005473B">
        <w:rPr>
          <w:rFonts w:ascii="Arial" w:hAnsi="Arial" w:cs="Arial"/>
        </w:rPr>
        <w:t>Sprawozdanie Komisji Technicznej Polskiego Czerwonego Krzyża – fragment</w:t>
      </w:r>
    </w:p>
    <w:p w14:paraId="675DB28E" w14:textId="77777777" w:rsidR="0005473B" w:rsidRPr="0005473B" w:rsidRDefault="0005473B" w:rsidP="0005473B">
      <w:pPr>
        <w:spacing w:after="0"/>
        <w:rPr>
          <w:rFonts w:ascii="Arial" w:hAnsi="Arial" w:cs="Arial"/>
        </w:rPr>
      </w:pPr>
    </w:p>
    <w:p w14:paraId="1097ED4C" w14:textId="77777777" w:rsidR="007C6DA1" w:rsidRPr="0005473B" w:rsidRDefault="007C6DA1" w:rsidP="0005473B">
      <w:pPr>
        <w:spacing w:after="0"/>
        <w:jc w:val="both"/>
        <w:rPr>
          <w:rFonts w:ascii="Arial" w:hAnsi="Arial" w:cs="Arial"/>
        </w:rPr>
      </w:pPr>
    </w:p>
    <w:sectPr w:rsidR="007C6DA1" w:rsidRPr="0005473B" w:rsidSect="002C274B">
      <w:footerReference w:type="default" r:id="rId9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C3D96" w14:textId="77777777" w:rsidR="005C4089" w:rsidRDefault="005C4089" w:rsidP="00E321B3">
      <w:pPr>
        <w:spacing w:after="0" w:line="240" w:lineRule="auto"/>
      </w:pPr>
      <w:r>
        <w:separator/>
      </w:r>
    </w:p>
  </w:endnote>
  <w:endnote w:type="continuationSeparator" w:id="0">
    <w:p w14:paraId="5F4E20E0" w14:textId="77777777" w:rsidR="005C4089" w:rsidRDefault="005C4089" w:rsidP="00E32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9269501"/>
      <w:docPartObj>
        <w:docPartGallery w:val="Page Numbers (Bottom of Page)"/>
        <w:docPartUnique/>
      </w:docPartObj>
    </w:sdtPr>
    <w:sdtContent>
      <w:p w14:paraId="1642C7B9" w14:textId="77777777" w:rsidR="00BD1E60" w:rsidRDefault="00716F13">
        <w:pPr>
          <w:pStyle w:val="Stopka"/>
          <w:jc w:val="right"/>
        </w:pPr>
        <w:r>
          <w:fldChar w:fldCharType="begin"/>
        </w:r>
        <w:r w:rsidR="00C8202A">
          <w:instrText xml:space="preserve"> PAGE   \* MERGEFORMAT </w:instrText>
        </w:r>
        <w:r>
          <w:fldChar w:fldCharType="separate"/>
        </w:r>
        <w:r w:rsidR="003B56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AF4D2BC" w14:textId="77777777" w:rsidR="00BD1E60" w:rsidRDefault="00BD1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212E0" w14:textId="77777777" w:rsidR="005C4089" w:rsidRDefault="005C4089" w:rsidP="00E321B3">
      <w:pPr>
        <w:spacing w:after="0" w:line="240" w:lineRule="auto"/>
      </w:pPr>
      <w:r>
        <w:separator/>
      </w:r>
    </w:p>
  </w:footnote>
  <w:footnote w:type="continuationSeparator" w:id="0">
    <w:p w14:paraId="301EA3BD" w14:textId="77777777" w:rsidR="005C4089" w:rsidRDefault="005C4089" w:rsidP="00E321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3389"/>
    <w:multiLevelType w:val="hybridMultilevel"/>
    <w:tmpl w:val="8D7C6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8B2"/>
    <w:multiLevelType w:val="hybridMultilevel"/>
    <w:tmpl w:val="61DEF8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9117EE"/>
    <w:multiLevelType w:val="multilevel"/>
    <w:tmpl w:val="4FDC1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982503"/>
    <w:multiLevelType w:val="hybridMultilevel"/>
    <w:tmpl w:val="24F899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FD01CD"/>
    <w:multiLevelType w:val="hybridMultilevel"/>
    <w:tmpl w:val="8D7C6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85633"/>
    <w:multiLevelType w:val="hybridMultilevel"/>
    <w:tmpl w:val="1D325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66158"/>
    <w:multiLevelType w:val="multilevel"/>
    <w:tmpl w:val="9288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FC7621"/>
    <w:multiLevelType w:val="hybridMultilevel"/>
    <w:tmpl w:val="2AAA0D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87349589">
    <w:abstractNumId w:val="1"/>
  </w:num>
  <w:num w:numId="2" w16cid:durableId="1774127397">
    <w:abstractNumId w:val="5"/>
  </w:num>
  <w:num w:numId="3" w16cid:durableId="2076971167">
    <w:abstractNumId w:val="7"/>
  </w:num>
  <w:num w:numId="4" w16cid:durableId="1480531727">
    <w:abstractNumId w:val="4"/>
  </w:num>
  <w:num w:numId="5" w16cid:durableId="508909498">
    <w:abstractNumId w:val="3"/>
  </w:num>
  <w:num w:numId="6" w16cid:durableId="489371445">
    <w:abstractNumId w:val="0"/>
  </w:num>
  <w:num w:numId="7" w16cid:durableId="2121411061">
    <w:abstractNumId w:val="2"/>
  </w:num>
  <w:num w:numId="8" w16cid:durableId="9800344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2E1"/>
    <w:rsid w:val="00021CA6"/>
    <w:rsid w:val="000257C1"/>
    <w:rsid w:val="00041C6E"/>
    <w:rsid w:val="0005473B"/>
    <w:rsid w:val="00054B6C"/>
    <w:rsid w:val="000825DD"/>
    <w:rsid w:val="00092E99"/>
    <w:rsid w:val="00094BC9"/>
    <w:rsid w:val="000B53F8"/>
    <w:rsid w:val="000B6115"/>
    <w:rsid w:val="000D5836"/>
    <w:rsid w:val="001044A1"/>
    <w:rsid w:val="00106466"/>
    <w:rsid w:val="00122702"/>
    <w:rsid w:val="00130FFE"/>
    <w:rsid w:val="0013211F"/>
    <w:rsid w:val="00132CC0"/>
    <w:rsid w:val="00141A8B"/>
    <w:rsid w:val="001700A3"/>
    <w:rsid w:val="0017170F"/>
    <w:rsid w:val="0017407B"/>
    <w:rsid w:val="00183033"/>
    <w:rsid w:val="00183E95"/>
    <w:rsid w:val="001A6B8C"/>
    <w:rsid w:val="001B4492"/>
    <w:rsid w:val="001B4BF6"/>
    <w:rsid w:val="001E236F"/>
    <w:rsid w:val="001E4DC0"/>
    <w:rsid w:val="001E5541"/>
    <w:rsid w:val="0022062E"/>
    <w:rsid w:val="002270D1"/>
    <w:rsid w:val="00232B09"/>
    <w:rsid w:val="00241FF5"/>
    <w:rsid w:val="0024328C"/>
    <w:rsid w:val="002654C9"/>
    <w:rsid w:val="00283558"/>
    <w:rsid w:val="0028361F"/>
    <w:rsid w:val="002848AA"/>
    <w:rsid w:val="002C079B"/>
    <w:rsid w:val="002C274B"/>
    <w:rsid w:val="002E056C"/>
    <w:rsid w:val="00304F64"/>
    <w:rsid w:val="00310291"/>
    <w:rsid w:val="00314589"/>
    <w:rsid w:val="0036021D"/>
    <w:rsid w:val="00366C4B"/>
    <w:rsid w:val="00376D17"/>
    <w:rsid w:val="00382E4E"/>
    <w:rsid w:val="003A3F2F"/>
    <w:rsid w:val="003B5677"/>
    <w:rsid w:val="0042756B"/>
    <w:rsid w:val="004446BE"/>
    <w:rsid w:val="004B1235"/>
    <w:rsid w:val="004B3E5D"/>
    <w:rsid w:val="004B4CA2"/>
    <w:rsid w:val="004C108D"/>
    <w:rsid w:val="004C419D"/>
    <w:rsid w:val="005617FC"/>
    <w:rsid w:val="005650E4"/>
    <w:rsid w:val="005C4089"/>
    <w:rsid w:val="005F4380"/>
    <w:rsid w:val="005F79B2"/>
    <w:rsid w:val="00600CC0"/>
    <w:rsid w:val="00627953"/>
    <w:rsid w:val="00632BF1"/>
    <w:rsid w:val="00640AEC"/>
    <w:rsid w:val="006446CE"/>
    <w:rsid w:val="00664B83"/>
    <w:rsid w:val="00683A7F"/>
    <w:rsid w:val="006B7B7B"/>
    <w:rsid w:val="006D328F"/>
    <w:rsid w:val="006D3AEB"/>
    <w:rsid w:val="006D7346"/>
    <w:rsid w:val="00716F13"/>
    <w:rsid w:val="00716F1D"/>
    <w:rsid w:val="0075097B"/>
    <w:rsid w:val="0078311F"/>
    <w:rsid w:val="007C6DA1"/>
    <w:rsid w:val="00817CA1"/>
    <w:rsid w:val="00835696"/>
    <w:rsid w:val="00844100"/>
    <w:rsid w:val="00860F6A"/>
    <w:rsid w:val="00874FDB"/>
    <w:rsid w:val="0087536D"/>
    <w:rsid w:val="008A7E88"/>
    <w:rsid w:val="008E12D8"/>
    <w:rsid w:val="008E539C"/>
    <w:rsid w:val="008F0411"/>
    <w:rsid w:val="0092368B"/>
    <w:rsid w:val="00936AD6"/>
    <w:rsid w:val="00943622"/>
    <w:rsid w:val="009468DD"/>
    <w:rsid w:val="00946A4B"/>
    <w:rsid w:val="0095277B"/>
    <w:rsid w:val="009770FB"/>
    <w:rsid w:val="009A1C0C"/>
    <w:rsid w:val="009A73CC"/>
    <w:rsid w:val="009E0ED9"/>
    <w:rsid w:val="009E6D62"/>
    <w:rsid w:val="009E7C9A"/>
    <w:rsid w:val="00A01D5B"/>
    <w:rsid w:val="00A1349A"/>
    <w:rsid w:val="00A147DA"/>
    <w:rsid w:val="00A15B36"/>
    <w:rsid w:val="00A30CDD"/>
    <w:rsid w:val="00AA44B3"/>
    <w:rsid w:val="00AC34E4"/>
    <w:rsid w:val="00AD0CB9"/>
    <w:rsid w:val="00B149A0"/>
    <w:rsid w:val="00B20E1B"/>
    <w:rsid w:val="00B430F1"/>
    <w:rsid w:val="00B81BDF"/>
    <w:rsid w:val="00B971B7"/>
    <w:rsid w:val="00BA7784"/>
    <w:rsid w:val="00BB4FE9"/>
    <w:rsid w:val="00BC611E"/>
    <w:rsid w:val="00BD1E60"/>
    <w:rsid w:val="00BD658A"/>
    <w:rsid w:val="00C012E1"/>
    <w:rsid w:val="00C0205B"/>
    <w:rsid w:val="00C03E0B"/>
    <w:rsid w:val="00C05DF4"/>
    <w:rsid w:val="00C40BFD"/>
    <w:rsid w:val="00C65AD9"/>
    <w:rsid w:val="00C8202A"/>
    <w:rsid w:val="00CC58FE"/>
    <w:rsid w:val="00CC618B"/>
    <w:rsid w:val="00CD76E1"/>
    <w:rsid w:val="00CE7899"/>
    <w:rsid w:val="00CF1D85"/>
    <w:rsid w:val="00CF3FAF"/>
    <w:rsid w:val="00D20BF2"/>
    <w:rsid w:val="00D23B7F"/>
    <w:rsid w:val="00D23D3A"/>
    <w:rsid w:val="00D47701"/>
    <w:rsid w:val="00D672C9"/>
    <w:rsid w:val="00DB7576"/>
    <w:rsid w:val="00DB773A"/>
    <w:rsid w:val="00DC3A50"/>
    <w:rsid w:val="00E24E8A"/>
    <w:rsid w:val="00E313AB"/>
    <w:rsid w:val="00E321B3"/>
    <w:rsid w:val="00E446F1"/>
    <w:rsid w:val="00E57571"/>
    <w:rsid w:val="00E63702"/>
    <w:rsid w:val="00EE1152"/>
    <w:rsid w:val="00EE6F69"/>
    <w:rsid w:val="00F42FCB"/>
    <w:rsid w:val="00F96364"/>
    <w:rsid w:val="00FA0F86"/>
    <w:rsid w:val="00FA6990"/>
    <w:rsid w:val="00FB2D2C"/>
    <w:rsid w:val="00FB6E34"/>
    <w:rsid w:val="00FB7318"/>
    <w:rsid w:val="00FE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561C7"/>
  <w15:docId w15:val="{2B1550B3-B211-48C5-A32C-A73A331A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12E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24E8A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">
    <w:name w:val="Standard"/>
    <w:rsid w:val="0042756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Hipercze">
    <w:name w:val="Hyperlink"/>
    <w:basedOn w:val="Domylnaczcionkaakapitu"/>
    <w:rsid w:val="0042756B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32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21B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32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21B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3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3F2F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41C6E"/>
    <w:pPr>
      <w:spacing w:after="0" w:line="240" w:lineRule="auto"/>
      <w:ind w:left="720"/>
      <w:contextualSpacing/>
    </w:pPr>
    <w:rPr>
      <w:rFonts w:ascii="Arial Narrow" w:eastAsiaTheme="minorHAnsi" w:hAnsi="Arial Narrow" w:cstheme="minorBid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je.pl/aktualnosci/zbrodnia-katynsk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1078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Beata Kryszkowska</cp:lastModifiedBy>
  <cp:revision>16</cp:revision>
  <cp:lastPrinted>2021-09-27T11:40:00Z</cp:lastPrinted>
  <dcterms:created xsi:type="dcterms:W3CDTF">2026-09-22T19:50:00Z</dcterms:created>
  <dcterms:modified xsi:type="dcterms:W3CDTF">2026-09-28T07:12:00Z</dcterms:modified>
</cp:coreProperties>
</file>